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5E" w:rsidRDefault="0065365E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  <w:r>
        <w:rPr>
          <w:rFonts w:ascii="Book Antiqua" w:eastAsia="Times New Roman" w:hAnsi="Book Antiqua" w:cs="Helvetica"/>
          <w:color w:val="444444"/>
          <w:lang w:eastAsia="hr-HR"/>
        </w:rPr>
        <w:t xml:space="preserve">Poljoprivredna, prehrambena i </w:t>
      </w:r>
    </w:p>
    <w:p w:rsidR="0065365E" w:rsidRDefault="0065365E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  <w:r>
        <w:rPr>
          <w:rFonts w:ascii="Book Antiqua" w:eastAsia="Times New Roman" w:hAnsi="Book Antiqua" w:cs="Helvetica"/>
          <w:color w:val="444444"/>
          <w:lang w:eastAsia="hr-HR"/>
        </w:rPr>
        <w:t>veterinarska škola Stanka Ožanića</w:t>
      </w:r>
    </w:p>
    <w:p w:rsidR="0065365E" w:rsidRDefault="0065365E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  <w:r>
        <w:rPr>
          <w:rFonts w:ascii="Book Antiqua" w:eastAsia="Times New Roman" w:hAnsi="Book Antiqua" w:cs="Helvetica"/>
          <w:color w:val="444444"/>
          <w:lang w:eastAsia="hr-HR"/>
        </w:rPr>
        <w:t>Z A D A R</w:t>
      </w:r>
    </w:p>
    <w:p w:rsidR="009009F4" w:rsidRDefault="0065365E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  <w:r>
        <w:rPr>
          <w:rFonts w:ascii="Book Antiqua" w:eastAsia="Times New Roman" w:hAnsi="Book Antiqua" w:cs="Helvetica"/>
          <w:color w:val="444444"/>
          <w:lang w:eastAsia="hr-HR"/>
        </w:rPr>
        <w:t>Klasa: 602-03/16-01/336</w:t>
      </w:r>
    </w:p>
    <w:p w:rsidR="00DF7DDD" w:rsidRDefault="0065365E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  <w:proofErr w:type="spellStart"/>
      <w:r>
        <w:rPr>
          <w:rFonts w:ascii="Book Antiqua" w:eastAsia="Times New Roman" w:hAnsi="Book Antiqua" w:cs="Helvetica"/>
          <w:color w:val="444444"/>
          <w:lang w:eastAsia="hr-HR"/>
        </w:rPr>
        <w:t>Urbroj</w:t>
      </w:r>
      <w:proofErr w:type="spellEnd"/>
      <w:r>
        <w:rPr>
          <w:rFonts w:ascii="Book Antiqua" w:eastAsia="Times New Roman" w:hAnsi="Book Antiqua" w:cs="Helvetica"/>
          <w:color w:val="444444"/>
          <w:lang w:eastAsia="hr-HR"/>
        </w:rPr>
        <w:t>: 2198-1-73-17</w:t>
      </w:r>
      <w:r w:rsidR="00DF7DDD">
        <w:rPr>
          <w:rFonts w:ascii="Book Antiqua" w:eastAsia="Times New Roman" w:hAnsi="Book Antiqua" w:cs="Helvetica"/>
          <w:color w:val="444444"/>
          <w:lang w:eastAsia="hr-HR"/>
        </w:rPr>
        <w:t>-1</w:t>
      </w:r>
    </w:p>
    <w:p w:rsidR="00DF7DDD" w:rsidRDefault="0065365E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  <w:r>
        <w:rPr>
          <w:rFonts w:ascii="Book Antiqua" w:eastAsia="Times New Roman" w:hAnsi="Book Antiqua" w:cs="Helvetica"/>
          <w:color w:val="444444"/>
          <w:lang w:eastAsia="hr-HR"/>
        </w:rPr>
        <w:t>Zadar, 8. veljače  2017</w:t>
      </w:r>
      <w:r w:rsidR="00DF7DDD">
        <w:rPr>
          <w:rFonts w:ascii="Book Antiqua" w:eastAsia="Times New Roman" w:hAnsi="Book Antiqua" w:cs="Helvetica"/>
          <w:color w:val="444444"/>
          <w:lang w:eastAsia="hr-HR"/>
        </w:rPr>
        <w:t>.</w:t>
      </w:r>
    </w:p>
    <w:p w:rsidR="00D4670A" w:rsidRDefault="00D4670A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</w:p>
    <w:p w:rsidR="00D4670A" w:rsidRPr="00DF7DDD" w:rsidRDefault="00D4670A" w:rsidP="009009F4">
      <w:pPr>
        <w:spacing w:after="0" w:line="150" w:lineRule="atLeast"/>
        <w:rPr>
          <w:rFonts w:ascii="Book Antiqua" w:eastAsia="Times New Roman" w:hAnsi="Book Antiqua" w:cs="Helvetica"/>
          <w:color w:val="444444"/>
          <w:lang w:eastAsia="hr-HR"/>
        </w:rPr>
      </w:pPr>
    </w:p>
    <w:p w:rsidR="009009F4" w:rsidRPr="009009F4" w:rsidRDefault="009009F4" w:rsidP="009009F4">
      <w:pPr>
        <w:spacing w:after="0" w:line="255" w:lineRule="atLeast"/>
        <w:rPr>
          <w:rFonts w:ascii="Helvetica" w:eastAsia="Times New Roman" w:hAnsi="Helvetica" w:cs="Helvetica"/>
          <w:color w:val="444444"/>
          <w:sz w:val="15"/>
          <w:szCs w:val="15"/>
          <w:lang w:eastAsia="hr-HR"/>
        </w:rPr>
      </w:pPr>
      <w:r w:rsidRPr="009009F4">
        <w:rPr>
          <w:rFonts w:ascii="Helvetica" w:eastAsia="Times New Roman" w:hAnsi="Helvetica" w:cs="Helvetica"/>
          <w:color w:val="444444"/>
          <w:sz w:val="27"/>
          <w:szCs w:val="27"/>
          <w:bdr w:val="none" w:sz="0" w:space="0" w:color="auto" w:frame="1"/>
          <w:lang w:eastAsia="hr-HR"/>
        </w:rPr>
        <w:t> </w:t>
      </w:r>
    </w:p>
    <w:p w:rsidR="00DF7DDD" w:rsidRPr="00D4670A" w:rsidRDefault="00D4670A" w:rsidP="00D4670A">
      <w:pPr>
        <w:spacing w:after="0" w:line="255" w:lineRule="atLeast"/>
        <w:jc w:val="center"/>
        <w:rPr>
          <w:rFonts w:ascii="Book Antiqua" w:eastAsia="Times New Roman" w:hAnsi="Book Antiqua" w:cs="Helvetica"/>
          <w:b/>
          <w:color w:val="444444"/>
          <w:sz w:val="24"/>
          <w:szCs w:val="24"/>
          <w:bdr w:val="none" w:sz="0" w:space="0" w:color="auto" w:frame="1"/>
          <w:lang w:eastAsia="hr-HR"/>
        </w:rPr>
      </w:pPr>
      <w:r w:rsidRPr="00D4670A">
        <w:rPr>
          <w:rFonts w:ascii="Book Antiqua" w:eastAsia="Times New Roman" w:hAnsi="Book Antiqua" w:cs="Helvetica"/>
          <w:b/>
          <w:color w:val="444444"/>
          <w:sz w:val="24"/>
          <w:szCs w:val="24"/>
          <w:bdr w:val="none" w:sz="0" w:space="0" w:color="auto" w:frame="1"/>
          <w:lang w:eastAsia="hr-HR"/>
        </w:rPr>
        <w:t>ODLUKA O ODABIRU</w:t>
      </w:r>
    </w:p>
    <w:p w:rsidR="00D4670A" w:rsidRDefault="00D4670A" w:rsidP="00A94207">
      <w:pPr>
        <w:spacing w:after="0" w:line="255" w:lineRule="atLeast"/>
        <w:jc w:val="both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D4670A" w:rsidRDefault="00D4670A" w:rsidP="00A94207">
      <w:pPr>
        <w:spacing w:after="0" w:line="255" w:lineRule="atLeast"/>
        <w:jc w:val="both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9009F4" w:rsidRPr="00B8416F" w:rsidRDefault="009009F4" w:rsidP="00A94207">
      <w:pPr>
        <w:spacing w:after="0" w:line="255" w:lineRule="atLeast"/>
        <w:jc w:val="both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Povjerenstvo za prove</w:t>
      </w:r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dbu Javnog poziva 01-2016</w:t>
      </w:r>
      <w:r w:rsidR="0062738D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.</w:t>
      </w:r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/2017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. za organizaciju višednevne </w:t>
      </w:r>
      <w:proofErr w:type="spellStart"/>
      <w:r w:rsidR="0075391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izvan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učioničke</w:t>
      </w:r>
      <w:proofErr w:type="spellEnd"/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nastave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i odabir najpovoljnije ponude objavljuje </w:t>
      </w:r>
    </w:p>
    <w:p w:rsidR="00CB770B" w:rsidRPr="00B8416F" w:rsidRDefault="00CB770B" w:rsidP="009009F4">
      <w:p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</w:p>
    <w:p w:rsidR="009009F4" w:rsidRPr="00B8416F" w:rsidRDefault="009009F4" w:rsidP="009009F4">
      <w:pPr>
        <w:spacing w:after="0" w:line="255" w:lineRule="atLeast"/>
        <w:jc w:val="center"/>
        <w:rPr>
          <w:rFonts w:ascii="Book Antiqua" w:eastAsia="Times New Roman" w:hAnsi="Book Antiqua" w:cs="Helvetica"/>
          <w:b/>
          <w:bCs/>
          <w:color w:val="444444"/>
          <w:sz w:val="24"/>
          <w:szCs w:val="24"/>
          <w:bdr w:val="none" w:sz="0" w:space="0" w:color="auto" w:frame="1"/>
          <w:lang w:eastAsia="hr-HR"/>
        </w:rPr>
      </w:pPr>
      <w:r w:rsidRPr="00B8416F">
        <w:rPr>
          <w:rFonts w:ascii="Book Antiqua" w:eastAsia="Times New Roman" w:hAnsi="Book Antiqua" w:cs="Helvetica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POPIS </w:t>
      </w:r>
      <w:r w:rsidR="00B8416F" w:rsidRPr="00B8416F">
        <w:rPr>
          <w:rFonts w:ascii="Book Antiqua" w:eastAsia="Times New Roman" w:hAnsi="Book Antiqua" w:cs="Helvetica"/>
          <w:b/>
          <w:bCs/>
          <w:color w:val="444444"/>
          <w:sz w:val="24"/>
          <w:szCs w:val="24"/>
          <w:bdr w:val="none" w:sz="0" w:space="0" w:color="auto" w:frame="1"/>
          <w:lang w:eastAsia="hr-HR"/>
        </w:rPr>
        <w:t xml:space="preserve"> ODABRANIH PONUDA</w:t>
      </w:r>
    </w:p>
    <w:p w:rsidR="00CB770B" w:rsidRPr="00B8416F" w:rsidRDefault="00CB770B" w:rsidP="009009F4">
      <w:pPr>
        <w:spacing w:after="0" w:line="255" w:lineRule="atLeast"/>
        <w:jc w:val="center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</w:p>
    <w:p w:rsidR="009009F4" w:rsidRPr="00B8416F" w:rsidRDefault="009009F4" w:rsidP="00A94207">
      <w:pPr>
        <w:spacing w:after="0" w:line="255" w:lineRule="atLeast"/>
        <w:jc w:val="both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koje će biti predstavljene roditeljima 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na roditeljskom sastanku svih završnih razreda</w:t>
      </w:r>
      <w:r w:rsidR="00A94207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u 2017./2018</w:t>
      </w:r>
      <w:r w:rsidR="00B8416F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. školskoj godini,  </w:t>
      </w:r>
      <w:r w:rsidR="00A94207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za  organizaciju višednevne </w:t>
      </w:r>
      <w:proofErr w:type="spellStart"/>
      <w:r w:rsidR="00DF7DDD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iz</w:t>
      </w:r>
      <w:r w:rsid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van</w:t>
      </w:r>
      <w:r w:rsidR="00A94207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učioničke</w:t>
      </w:r>
      <w:proofErr w:type="spellEnd"/>
      <w:r w:rsidR="00A94207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n</w:t>
      </w:r>
      <w:r w:rsidR="00B8416F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astave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na</w:t>
      </w:r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relaciji ZADAR-Beč-Krakow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-</w:t>
      </w:r>
      <w:proofErr w:type="spellStart"/>
      <w:r w:rsidR="00523063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Wielizicka</w:t>
      </w:r>
      <w:proofErr w:type="spellEnd"/>
      <w:r w:rsidR="00523063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-</w:t>
      </w:r>
      <w:proofErr w:type="spellStart"/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Oswiecim</w:t>
      </w:r>
      <w:proofErr w:type="spellEnd"/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-PRAG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, 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a 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temeljem Pravilnika o </w:t>
      </w:r>
      <w:bookmarkStart w:id="0" w:name="_GoBack"/>
      <w:bookmarkEnd w:id="0"/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izvođenju izleta, </w:t>
      </w:r>
      <w:r w:rsidR="00A94207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ekskurzija i drugih odgojno- -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obrazovnih aktivnosti izvan škole (NN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,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87/14. i 81./15)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.</w:t>
      </w:r>
    </w:p>
    <w:p w:rsidR="00CB770B" w:rsidRPr="00B8416F" w:rsidRDefault="00CB770B" w:rsidP="009009F4">
      <w:p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</w:p>
    <w:p w:rsidR="00451311" w:rsidRDefault="00C67A72" w:rsidP="00451311">
      <w:p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  <w:r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Odlukom Povjerenstva</w:t>
      </w:r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i</w:t>
      </w:r>
      <w:r w:rsidR="009009F4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zabrane su sljedeće ponude:</w:t>
      </w:r>
    </w:p>
    <w:p w:rsidR="009009F4" w:rsidRDefault="00451311" w:rsidP="00451311">
      <w:pPr>
        <w:pStyle w:val="Odlomakpopisa"/>
        <w:numPr>
          <w:ilvl w:val="0"/>
          <w:numId w:val="4"/>
        </w:num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  <w:r w:rsidRPr="00451311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F-TOURS, d. o. o., Split</w:t>
      </w:r>
      <w:r w:rsidR="00A94207" w:rsidRPr="00451311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451311" w:rsidRPr="00451311" w:rsidRDefault="00451311" w:rsidP="00451311">
      <w:pPr>
        <w:pStyle w:val="Odlomakpopisa"/>
        <w:numPr>
          <w:ilvl w:val="0"/>
          <w:numId w:val="4"/>
        </w:num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  <w:r w:rsidRPr="00451311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ADRIATICUM TRAVEL d. o. o., Zadar</w:t>
      </w:r>
    </w:p>
    <w:p w:rsidR="00451311" w:rsidRDefault="00451311" w:rsidP="00451311">
      <w:pPr>
        <w:pStyle w:val="Odlomakpopisa"/>
        <w:numPr>
          <w:ilvl w:val="0"/>
          <w:numId w:val="4"/>
        </w:num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  <w:r w:rsidRPr="00451311"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  <w:t xml:space="preserve">VIP TRAVEL, </w:t>
      </w:r>
      <w:proofErr w:type="spellStart"/>
      <w:r w:rsidRPr="00451311"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  <w:t>Jerome</w:t>
      </w:r>
      <w:proofErr w:type="spellEnd"/>
      <w:r w:rsidRPr="00451311"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  <w:t xml:space="preserve"> </w:t>
      </w:r>
      <w:proofErr w:type="spellStart"/>
      <w:r w:rsidRPr="00451311"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  <w:t>d.o</w:t>
      </w:r>
      <w:proofErr w:type="spellEnd"/>
      <w:r w:rsidRPr="00451311"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  <w:t xml:space="preserve"> o., Split</w:t>
      </w:r>
    </w:p>
    <w:p w:rsidR="00451311" w:rsidRPr="00451311" w:rsidRDefault="00451311" w:rsidP="00451311">
      <w:pPr>
        <w:pStyle w:val="Odlomakpopisa"/>
        <w:numPr>
          <w:ilvl w:val="0"/>
          <w:numId w:val="4"/>
        </w:num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  <w:r w:rsidRPr="00451311"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  <w:t>SPERANZA d. o. o. Zagreb</w:t>
      </w:r>
    </w:p>
    <w:p w:rsidR="009009F4" w:rsidRPr="00451311" w:rsidRDefault="0065365E" w:rsidP="00451311">
      <w:pPr>
        <w:spacing w:after="0" w:line="408" w:lineRule="atLeast"/>
        <w:ind w:left="75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  <w:r w:rsidRPr="00451311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 </w:t>
      </w:r>
      <w:r w:rsidR="009009F4" w:rsidRPr="00451311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br/>
      </w:r>
    </w:p>
    <w:p w:rsidR="00CB770B" w:rsidRPr="00B8416F" w:rsidRDefault="009009F4" w:rsidP="00A94207">
      <w:pPr>
        <w:spacing w:after="0" w:line="255" w:lineRule="atLeast"/>
        <w:jc w:val="both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Ponude će biti predstavljene roditeljima na roditeljskom sastanku</w:t>
      </w:r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u ponedjeljak, 13.veljače 2017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. 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u 18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.00</w:t>
      </w:r>
      <w:r w:rsidR="0065365E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sati</w:t>
      </w:r>
      <w:r w:rsidR="00CB770B"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,</w:t>
      </w: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 xml:space="preserve"> kada će se odabrati i najpovoljnija ponuda prema kojoj će se ostvariti realizacija putovanja.</w:t>
      </w:r>
    </w:p>
    <w:p w:rsidR="00A94207" w:rsidRPr="00B8416F" w:rsidRDefault="00A94207" w:rsidP="00A94207">
      <w:pPr>
        <w:spacing w:after="0" w:line="255" w:lineRule="atLeast"/>
        <w:jc w:val="both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</w:p>
    <w:p w:rsidR="009009F4" w:rsidRPr="00B8416F" w:rsidRDefault="009009F4" w:rsidP="009009F4">
      <w:pPr>
        <w:spacing w:after="0" w:line="255" w:lineRule="atLeast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 </w:t>
      </w:r>
    </w:p>
    <w:p w:rsidR="00CB770B" w:rsidRPr="00B8416F" w:rsidRDefault="009009F4" w:rsidP="009009F4">
      <w:pPr>
        <w:spacing w:after="0" w:line="255" w:lineRule="atLeast"/>
        <w:jc w:val="right"/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</w:pPr>
      <w:r w:rsidRPr="00B8416F"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t>Predsjednik Povjerenstva:</w:t>
      </w:r>
    </w:p>
    <w:p w:rsidR="009009F4" w:rsidRPr="00B8416F" w:rsidRDefault="0065365E" w:rsidP="009009F4">
      <w:pPr>
        <w:spacing w:after="0" w:line="255" w:lineRule="atLeast"/>
        <w:jc w:val="right"/>
        <w:rPr>
          <w:rFonts w:ascii="Book Antiqua" w:eastAsia="Times New Roman" w:hAnsi="Book Antiqua" w:cs="Helvetica"/>
          <w:color w:val="444444"/>
          <w:sz w:val="24"/>
          <w:szCs w:val="24"/>
          <w:lang w:eastAsia="hr-HR"/>
        </w:rPr>
      </w:pPr>
      <w:r>
        <w:rPr>
          <w:rFonts w:ascii="Book Antiqua" w:eastAsia="Times New Roman" w:hAnsi="Book Antiqua" w:cs="Helvetica"/>
          <w:color w:val="444444"/>
          <w:sz w:val="24"/>
          <w:szCs w:val="24"/>
          <w:bdr w:val="none" w:sz="0" w:space="0" w:color="auto" w:frame="1"/>
          <w:lang w:eastAsia="hr-HR"/>
        </w:rPr>
        <w:br/>
        <w:t> Anastazia Milardović, dipl. ing.</w:t>
      </w:r>
    </w:p>
    <w:sectPr w:rsidR="009009F4" w:rsidRPr="00B8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FDA"/>
    <w:multiLevelType w:val="multilevel"/>
    <w:tmpl w:val="0DB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978C9"/>
    <w:multiLevelType w:val="multilevel"/>
    <w:tmpl w:val="ED3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57322"/>
    <w:multiLevelType w:val="multilevel"/>
    <w:tmpl w:val="5E8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11E9F"/>
    <w:multiLevelType w:val="multilevel"/>
    <w:tmpl w:val="D384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4"/>
    <w:rsid w:val="000F5EC1"/>
    <w:rsid w:val="00451311"/>
    <w:rsid w:val="00523063"/>
    <w:rsid w:val="0062738D"/>
    <w:rsid w:val="0065365E"/>
    <w:rsid w:val="00696CF2"/>
    <w:rsid w:val="0075391E"/>
    <w:rsid w:val="009009F4"/>
    <w:rsid w:val="009160DD"/>
    <w:rsid w:val="00A64B44"/>
    <w:rsid w:val="00A94207"/>
    <w:rsid w:val="00B8416F"/>
    <w:rsid w:val="00C67A72"/>
    <w:rsid w:val="00CB770B"/>
    <w:rsid w:val="00D4670A"/>
    <w:rsid w:val="00D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B2F7-35C8-4EED-AB43-DB703F3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5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5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251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0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6855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299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57906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9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83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8250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207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505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765469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170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83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6175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740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327746">
                                  <w:marLeft w:val="75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7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F33A-1D1A-46C7-A6DF-B7CF5D6A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</cp:lastModifiedBy>
  <cp:revision>2</cp:revision>
  <cp:lastPrinted>2017-02-08T09:54:00Z</cp:lastPrinted>
  <dcterms:created xsi:type="dcterms:W3CDTF">2017-02-08T11:04:00Z</dcterms:created>
  <dcterms:modified xsi:type="dcterms:W3CDTF">2017-02-08T11:04:00Z</dcterms:modified>
</cp:coreProperties>
</file>