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58" w:rsidRDefault="00236E58" w:rsidP="00236E58">
      <w:pPr>
        <w:rPr>
          <w:b/>
        </w:rPr>
      </w:pPr>
    </w:p>
    <w:p w:rsidR="00236E58" w:rsidRDefault="00236E58" w:rsidP="00236E58">
      <w:pPr>
        <w:rPr>
          <w:b/>
        </w:rPr>
      </w:pPr>
      <w:r>
        <w:rPr>
          <w:b/>
        </w:rPr>
        <w:t>REPUBLIKA HRVATSKA</w:t>
      </w:r>
    </w:p>
    <w:p w:rsidR="00236E58" w:rsidRDefault="00236E58" w:rsidP="00236E58">
      <w:pPr>
        <w:rPr>
          <w:b/>
          <w:sz w:val="22"/>
          <w:szCs w:val="22"/>
        </w:rPr>
      </w:pPr>
      <w:r>
        <w:rPr>
          <w:b/>
        </w:rPr>
        <w:t>Poljoprivredna, prehrambena i veterinarska škola</w:t>
      </w:r>
    </w:p>
    <w:p w:rsidR="00236E58" w:rsidRDefault="00236E58" w:rsidP="00236E58">
      <w:pPr>
        <w:rPr>
          <w:b/>
        </w:rPr>
      </w:pPr>
      <w:r>
        <w:rPr>
          <w:b/>
        </w:rPr>
        <w:t>Stanka Ožanića Zadar</w:t>
      </w:r>
    </w:p>
    <w:p w:rsidR="00236E58" w:rsidRDefault="00CD672F" w:rsidP="00236E58">
      <w:r>
        <w:t>KLASA: 602-03/20-01/01</w:t>
      </w:r>
      <w:r>
        <w:br/>
        <w:t>URBROJ: 2198-1-73-20</w:t>
      </w:r>
      <w:r w:rsidR="00846259">
        <w:t>-5</w:t>
      </w:r>
    </w:p>
    <w:p w:rsidR="00236E58" w:rsidRDefault="00CD672F" w:rsidP="00236E58">
      <w:pPr>
        <w:rPr>
          <w:color w:val="000000"/>
        </w:rPr>
      </w:pPr>
      <w:r>
        <w:rPr>
          <w:color w:val="000000"/>
        </w:rPr>
        <w:t>U Zadru, 9. rujna 2020</w:t>
      </w:r>
      <w:r w:rsidR="00236E58">
        <w:rPr>
          <w:color w:val="000000"/>
        </w:rPr>
        <w:t xml:space="preserve">.  </w:t>
      </w:r>
    </w:p>
    <w:p w:rsidR="00236E58" w:rsidRDefault="00236E58" w:rsidP="00236E58">
      <w:pPr>
        <w:pStyle w:val="Naslov"/>
        <w:jc w:val="left"/>
      </w:pPr>
    </w:p>
    <w:p w:rsidR="00236E58" w:rsidRDefault="00236E58" w:rsidP="00236E58">
      <w:pPr>
        <w:pStyle w:val="Naslov"/>
        <w:jc w:val="left"/>
      </w:pPr>
    </w:p>
    <w:p w:rsidR="00236E58" w:rsidRDefault="00236E58" w:rsidP="00236E58">
      <w:pPr>
        <w:pStyle w:val="Naslov"/>
        <w:jc w:val="both"/>
        <w:rPr>
          <w:b w:val="0"/>
          <w:i w:val="0"/>
        </w:rPr>
      </w:pPr>
      <w:r>
        <w:rPr>
          <w:b w:val="0"/>
          <w:i w:val="0"/>
        </w:rPr>
        <w:t xml:space="preserve">Naručitelj: Poljoprivredna, prehrambena i veterinarska škola Stanka Ožanića, Zadar, </w:t>
      </w:r>
      <w:r w:rsidR="00CD672F">
        <w:rPr>
          <w:b w:val="0"/>
          <w:i w:val="0"/>
        </w:rPr>
        <w:t xml:space="preserve">dr. F. Tuđmana 24/H, 23000, Zadar, </w:t>
      </w:r>
      <w:r>
        <w:rPr>
          <w:b w:val="0"/>
          <w:i w:val="0"/>
        </w:rPr>
        <w:t xml:space="preserve">OIB: 61683945214, donosi </w:t>
      </w:r>
    </w:p>
    <w:p w:rsidR="00236E58" w:rsidRDefault="00236E58" w:rsidP="00236E58"/>
    <w:p w:rsidR="00236E58" w:rsidRDefault="00236E58" w:rsidP="00236E58">
      <w:pPr>
        <w:pStyle w:val="Naslov1"/>
        <w:rPr>
          <w:i w:val="0"/>
        </w:rPr>
      </w:pPr>
      <w:r>
        <w:rPr>
          <w:i w:val="0"/>
        </w:rPr>
        <w:t xml:space="preserve">ODLUKU O ODABIRU </w:t>
      </w:r>
    </w:p>
    <w:p w:rsidR="00236E58" w:rsidRDefault="00236E58" w:rsidP="00236E58">
      <w:pPr>
        <w:jc w:val="center"/>
        <w:rPr>
          <w:b/>
          <w:bCs/>
          <w:i/>
          <w:iCs/>
        </w:rPr>
      </w:pPr>
    </w:p>
    <w:p w:rsidR="00236E58" w:rsidRDefault="00CD672F" w:rsidP="00236E58">
      <w:pPr>
        <w:jc w:val="both"/>
        <w:rPr>
          <w:bCs/>
          <w:iCs/>
        </w:rPr>
      </w:pPr>
      <w:r>
        <w:rPr>
          <w:bCs/>
          <w:iCs/>
        </w:rPr>
        <w:t>kojom se odabire Ponuda BN-01/20. od 28. 8. 2020</w:t>
      </w:r>
      <w:r w:rsidR="00236E58">
        <w:rPr>
          <w:bCs/>
          <w:iCs/>
        </w:rPr>
        <w:t xml:space="preserve">. godine Ponuditelja:  Figurica-građevinarstvo,  </w:t>
      </w:r>
      <w:proofErr w:type="spellStart"/>
      <w:r w:rsidR="00236E58">
        <w:rPr>
          <w:bCs/>
          <w:iCs/>
        </w:rPr>
        <w:t>Benka</w:t>
      </w:r>
      <w:proofErr w:type="spellEnd"/>
      <w:r w:rsidR="00236E58">
        <w:rPr>
          <w:bCs/>
          <w:iCs/>
        </w:rPr>
        <w:t xml:space="preserve">  </w:t>
      </w:r>
      <w:proofErr w:type="spellStart"/>
      <w:r w:rsidR="00236E58">
        <w:rPr>
          <w:bCs/>
          <w:iCs/>
        </w:rPr>
        <w:t>Benkovića</w:t>
      </w:r>
      <w:proofErr w:type="spellEnd"/>
      <w:r w:rsidR="00236E58">
        <w:rPr>
          <w:bCs/>
          <w:iCs/>
        </w:rPr>
        <w:t xml:space="preserve"> 24, 23000, Za</w:t>
      </w:r>
      <w:r>
        <w:rPr>
          <w:bCs/>
          <w:iCs/>
        </w:rPr>
        <w:t>dar, OIB: 41224943261</w:t>
      </w:r>
      <w:r w:rsidR="00236E58">
        <w:rPr>
          <w:bCs/>
          <w:iCs/>
        </w:rPr>
        <w:t xml:space="preserve">.  </w:t>
      </w:r>
    </w:p>
    <w:p w:rsidR="00236E58" w:rsidRDefault="00236E58" w:rsidP="00236E58">
      <w:pPr>
        <w:jc w:val="both"/>
        <w:rPr>
          <w:bCs/>
          <w:iCs/>
        </w:rPr>
      </w:pPr>
    </w:p>
    <w:p w:rsidR="00236E58" w:rsidRDefault="00236E58" w:rsidP="00236E58">
      <w:pPr>
        <w:jc w:val="both"/>
        <w:rPr>
          <w:bCs/>
          <w:iCs/>
        </w:rPr>
      </w:pPr>
    </w:p>
    <w:p w:rsidR="00236E58" w:rsidRDefault="00236E58" w:rsidP="00236E58">
      <w:pPr>
        <w:pStyle w:val="Tijeloteksta"/>
        <w:jc w:val="center"/>
        <w:rPr>
          <w:b/>
          <w:bCs/>
          <w:i w:val="0"/>
          <w:szCs w:val="20"/>
        </w:rPr>
      </w:pPr>
      <w:r>
        <w:rPr>
          <w:b/>
          <w:bCs/>
          <w:i w:val="0"/>
          <w:szCs w:val="20"/>
        </w:rPr>
        <w:t>Obrazloženje</w:t>
      </w:r>
    </w:p>
    <w:p w:rsidR="00236E58" w:rsidRDefault="00236E58" w:rsidP="00236E58">
      <w:pPr>
        <w:pStyle w:val="Tijeloteksta"/>
        <w:rPr>
          <w:bCs/>
          <w:szCs w:val="20"/>
        </w:rPr>
      </w:pPr>
    </w:p>
    <w:p w:rsidR="00236E58" w:rsidRDefault="00236E58" w:rsidP="00236E58">
      <w:pPr>
        <w:pStyle w:val="Tijeloteksta"/>
        <w:numPr>
          <w:ilvl w:val="0"/>
          <w:numId w:val="1"/>
        </w:numPr>
        <w:rPr>
          <w:bCs/>
          <w:i w:val="0"/>
          <w:szCs w:val="20"/>
        </w:rPr>
      </w:pPr>
      <w:r>
        <w:rPr>
          <w:bCs/>
          <w:i w:val="0"/>
          <w:szCs w:val="20"/>
        </w:rPr>
        <w:t>Podaci o predmetnoj nabavi:</w:t>
      </w:r>
    </w:p>
    <w:p w:rsidR="00236E58" w:rsidRDefault="00236E58" w:rsidP="00236E58">
      <w:pPr>
        <w:pStyle w:val="Tijeloteksta"/>
        <w:ind w:left="360"/>
        <w:rPr>
          <w:bCs/>
          <w:i w:val="0"/>
          <w:szCs w:val="20"/>
        </w:rPr>
      </w:pPr>
    </w:p>
    <w:p w:rsidR="00236E58" w:rsidRDefault="00236E58" w:rsidP="00236E58">
      <w:pPr>
        <w:pStyle w:val="Tijeloteksta"/>
        <w:numPr>
          <w:ilvl w:val="0"/>
          <w:numId w:val="2"/>
        </w:numPr>
        <w:ind w:left="720"/>
        <w:rPr>
          <w:bCs/>
          <w:i w:val="0"/>
          <w:szCs w:val="20"/>
        </w:rPr>
      </w:pPr>
      <w:r>
        <w:rPr>
          <w:bCs/>
          <w:i w:val="0"/>
          <w:szCs w:val="20"/>
        </w:rPr>
        <w:t>Predmet nabave:</w:t>
      </w:r>
      <w:r w:rsidR="00CD672F">
        <w:rPr>
          <w:bCs/>
          <w:i w:val="0"/>
          <w:szCs w:val="20"/>
        </w:rPr>
        <w:t xml:space="preserve"> zamjena vrata na školskim učionicama</w:t>
      </w:r>
      <w:r>
        <w:rPr>
          <w:bCs/>
          <w:i w:val="0"/>
          <w:szCs w:val="20"/>
        </w:rPr>
        <w:t>.</w:t>
      </w:r>
    </w:p>
    <w:p w:rsidR="00236E58" w:rsidRDefault="00236E58" w:rsidP="00236E58">
      <w:pPr>
        <w:pStyle w:val="Tijeloteksta"/>
        <w:ind w:left="720"/>
        <w:rPr>
          <w:bCs/>
          <w:i w:val="0"/>
          <w:szCs w:val="20"/>
        </w:rPr>
      </w:pPr>
    </w:p>
    <w:p w:rsidR="00236E58" w:rsidRDefault="00236E58" w:rsidP="00236E58">
      <w:pPr>
        <w:pStyle w:val="Tijeloteksta"/>
        <w:numPr>
          <w:ilvl w:val="0"/>
          <w:numId w:val="2"/>
        </w:numPr>
        <w:ind w:left="720"/>
        <w:rPr>
          <w:bCs/>
          <w:i w:val="0"/>
          <w:szCs w:val="20"/>
        </w:rPr>
      </w:pPr>
      <w:r>
        <w:rPr>
          <w:bCs/>
          <w:i w:val="0"/>
          <w:szCs w:val="20"/>
        </w:rPr>
        <w:t>Ev</w:t>
      </w:r>
      <w:r w:rsidR="00CD672F">
        <w:rPr>
          <w:bCs/>
          <w:i w:val="0"/>
          <w:szCs w:val="20"/>
        </w:rPr>
        <w:t>idencijski broj nabave: BN-01/20</w:t>
      </w:r>
      <w:r>
        <w:rPr>
          <w:bCs/>
          <w:i w:val="0"/>
          <w:szCs w:val="20"/>
        </w:rPr>
        <w:t>.</w:t>
      </w:r>
    </w:p>
    <w:p w:rsidR="00236E58" w:rsidRDefault="00236E58" w:rsidP="00236E58">
      <w:pPr>
        <w:pStyle w:val="Tijeloteksta"/>
        <w:ind w:left="720"/>
        <w:rPr>
          <w:bCs/>
          <w:i w:val="0"/>
          <w:szCs w:val="20"/>
        </w:rPr>
      </w:pPr>
    </w:p>
    <w:p w:rsidR="00236E58" w:rsidRPr="00A81A48" w:rsidRDefault="00236E58" w:rsidP="00236E58">
      <w:pPr>
        <w:pStyle w:val="Tijeloteksta"/>
        <w:numPr>
          <w:ilvl w:val="0"/>
          <w:numId w:val="2"/>
        </w:numPr>
        <w:ind w:left="720"/>
        <w:rPr>
          <w:bCs/>
          <w:i w:val="0"/>
          <w:szCs w:val="20"/>
        </w:rPr>
      </w:pPr>
      <w:r>
        <w:rPr>
          <w:bCs/>
          <w:i w:val="0"/>
          <w:szCs w:val="20"/>
        </w:rPr>
        <w:t xml:space="preserve">Procijenjena vrijednost nabave (s PDV-om): </w:t>
      </w:r>
      <w:r w:rsidR="00CD672F">
        <w:rPr>
          <w:i w:val="0"/>
        </w:rPr>
        <w:t>173.125,</w:t>
      </w:r>
      <w:r w:rsidRPr="00A81A48">
        <w:rPr>
          <w:i w:val="0"/>
        </w:rPr>
        <w:t>00 kn</w:t>
      </w:r>
    </w:p>
    <w:p w:rsidR="00236E58" w:rsidRDefault="00236E58" w:rsidP="00236E58">
      <w:pPr>
        <w:pStyle w:val="Tijeloteksta"/>
        <w:ind w:left="720"/>
        <w:rPr>
          <w:bCs/>
          <w:i w:val="0"/>
          <w:szCs w:val="20"/>
        </w:rPr>
      </w:pPr>
    </w:p>
    <w:p w:rsidR="00236E58" w:rsidRDefault="00236E58" w:rsidP="00236E58">
      <w:pPr>
        <w:pStyle w:val="Tijeloteksta"/>
        <w:numPr>
          <w:ilvl w:val="0"/>
          <w:numId w:val="2"/>
        </w:numPr>
        <w:ind w:left="720"/>
        <w:rPr>
          <w:bCs/>
          <w:i w:val="0"/>
          <w:szCs w:val="20"/>
        </w:rPr>
      </w:pPr>
      <w:r>
        <w:rPr>
          <w:bCs/>
          <w:i w:val="0"/>
          <w:szCs w:val="20"/>
        </w:rPr>
        <w:t xml:space="preserve">Cijena odabrane ponude (bez PDV-a): </w:t>
      </w:r>
      <w:r w:rsidR="00CD672F">
        <w:rPr>
          <w:bCs/>
          <w:i w:val="0"/>
          <w:szCs w:val="20"/>
        </w:rPr>
        <w:t>136.500,</w:t>
      </w:r>
      <w:r>
        <w:rPr>
          <w:bCs/>
          <w:i w:val="0"/>
          <w:szCs w:val="20"/>
        </w:rPr>
        <w:t>00 kn.</w:t>
      </w:r>
    </w:p>
    <w:p w:rsidR="00236E58" w:rsidRDefault="00236E58" w:rsidP="00236E58">
      <w:pPr>
        <w:pStyle w:val="Tijeloteksta"/>
        <w:ind w:left="720"/>
        <w:rPr>
          <w:bCs/>
          <w:i w:val="0"/>
          <w:szCs w:val="20"/>
        </w:rPr>
      </w:pPr>
    </w:p>
    <w:p w:rsidR="00236E58" w:rsidRDefault="00236E58" w:rsidP="00236E58">
      <w:pPr>
        <w:pStyle w:val="Tijeloteksta"/>
        <w:numPr>
          <w:ilvl w:val="0"/>
          <w:numId w:val="2"/>
        </w:numPr>
        <w:ind w:left="720"/>
        <w:rPr>
          <w:bCs/>
          <w:i w:val="0"/>
          <w:szCs w:val="20"/>
        </w:rPr>
      </w:pPr>
      <w:r>
        <w:rPr>
          <w:bCs/>
          <w:i w:val="0"/>
          <w:szCs w:val="20"/>
        </w:rPr>
        <w:t>Cijena odabr</w:t>
      </w:r>
      <w:r w:rsidR="00CD672F">
        <w:rPr>
          <w:bCs/>
          <w:i w:val="0"/>
          <w:szCs w:val="20"/>
        </w:rPr>
        <w:t>ane ponude (s  PDV-om):  170.625</w:t>
      </w:r>
      <w:r>
        <w:rPr>
          <w:bCs/>
          <w:i w:val="0"/>
          <w:szCs w:val="20"/>
        </w:rPr>
        <w:t>,00 kn.</w:t>
      </w:r>
    </w:p>
    <w:p w:rsidR="00236E58" w:rsidRDefault="00236E58" w:rsidP="00236E58">
      <w:pPr>
        <w:pStyle w:val="Tijeloteksta"/>
        <w:rPr>
          <w:bCs/>
          <w:i w:val="0"/>
          <w:szCs w:val="20"/>
        </w:rPr>
      </w:pPr>
    </w:p>
    <w:p w:rsidR="00236E58" w:rsidRPr="00CD672F" w:rsidRDefault="00236E58" w:rsidP="00236E58">
      <w:pPr>
        <w:pStyle w:val="Tijeloteksta"/>
        <w:numPr>
          <w:ilvl w:val="0"/>
          <w:numId w:val="2"/>
        </w:numPr>
        <w:ind w:left="720"/>
        <w:rPr>
          <w:bCs/>
          <w:i w:val="0"/>
          <w:sz w:val="18"/>
          <w:szCs w:val="18"/>
        </w:rPr>
      </w:pPr>
      <w:r>
        <w:rPr>
          <w:bCs/>
          <w:i w:val="0"/>
          <w:szCs w:val="20"/>
        </w:rPr>
        <w:t>Zahtjev za pokretanje postupka nabave zaprimljen od  Poljoprivredne, prehrambene i veterinarske škole Stanka Ožanića, Zadar.</w:t>
      </w:r>
    </w:p>
    <w:p w:rsidR="00CD672F" w:rsidRDefault="00CD672F" w:rsidP="00CD672F">
      <w:pPr>
        <w:pStyle w:val="Odlomakpopisa"/>
        <w:rPr>
          <w:bCs/>
          <w:i/>
          <w:sz w:val="18"/>
          <w:szCs w:val="18"/>
        </w:rPr>
      </w:pPr>
    </w:p>
    <w:p w:rsidR="00CD672F" w:rsidRPr="00CD672F" w:rsidRDefault="00CD672F" w:rsidP="00CD672F">
      <w:pPr>
        <w:pStyle w:val="Tijeloteksta"/>
        <w:numPr>
          <w:ilvl w:val="0"/>
          <w:numId w:val="2"/>
        </w:numPr>
        <w:ind w:left="720"/>
        <w:rPr>
          <w:bCs/>
          <w:i w:val="0"/>
          <w:sz w:val="18"/>
          <w:szCs w:val="18"/>
        </w:rPr>
      </w:pPr>
      <w:r w:rsidRPr="00CD672F">
        <w:rPr>
          <w:i w:val="0"/>
        </w:rPr>
        <w:t xml:space="preserve">Kriterij odabira je bio </w:t>
      </w:r>
      <w:r w:rsidRPr="00CD672F">
        <w:rPr>
          <w:b/>
          <w:i w:val="0"/>
        </w:rPr>
        <w:t>najniža</w:t>
      </w:r>
      <w:r w:rsidRPr="00CD672F">
        <w:rPr>
          <w:i w:val="0"/>
        </w:rPr>
        <w:t xml:space="preserve"> cijena ponude</w:t>
      </w:r>
      <w:r w:rsidRPr="00CD672F">
        <w:rPr>
          <w:bCs/>
          <w:i w:val="0"/>
        </w:rPr>
        <w:t xml:space="preserve"> koja ispunjava sve uvjete i zahtjeve navedene u Pozivu za dostavu ponude.</w:t>
      </w:r>
    </w:p>
    <w:p w:rsidR="00CD672F" w:rsidRDefault="00CD672F" w:rsidP="00CD672F">
      <w:pPr>
        <w:pStyle w:val="Odlomakpopisa"/>
        <w:rPr>
          <w:bCs/>
          <w:i/>
          <w:sz w:val="18"/>
          <w:szCs w:val="18"/>
        </w:rPr>
      </w:pPr>
    </w:p>
    <w:p w:rsidR="00CD672F" w:rsidRPr="00CD672F" w:rsidRDefault="00CD672F" w:rsidP="00CD672F">
      <w:pPr>
        <w:pStyle w:val="Tijeloteksta"/>
        <w:numPr>
          <w:ilvl w:val="0"/>
          <w:numId w:val="2"/>
        </w:numPr>
        <w:ind w:left="720"/>
        <w:rPr>
          <w:bCs/>
          <w:i w:val="0"/>
          <w:sz w:val="18"/>
          <w:szCs w:val="18"/>
        </w:rPr>
      </w:pPr>
      <w:r w:rsidRPr="00CD672F">
        <w:rPr>
          <w:i w:val="0"/>
        </w:rPr>
        <w:t>Ova Odluka objavit će se na internetskim stranicama Škole i dostavlja se s preslikom Zapisnika o otvaranju, pregledu i ocjeni ponuda svim ponuditeljima.</w:t>
      </w:r>
    </w:p>
    <w:p w:rsidR="00CD672F" w:rsidRPr="00CD672F" w:rsidRDefault="00CD672F" w:rsidP="00CD672F">
      <w:pPr>
        <w:pStyle w:val="Odlomakpopisa"/>
        <w:rPr>
          <w:bCs/>
          <w:sz w:val="18"/>
          <w:szCs w:val="18"/>
        </w:rPr>
      </w:pPr>
    </w:p>
    <w:p w:rsidR="00CD672F" w:rsidRDefault="00CD672F" w:rsidP="00CD672F">
      <w:pPr>
        <w:pStyle w:val="Odlomakpopisa"/>
        <w:numPr>
          <w:ilvl w:val="0"/>
          <w:numId w:val="3"/>
        </w:numPr>
        <w:spacing w:after="160" w:line="254" w:lineRule="auto"/>
      </w:pPr>
      <w:r>
        <w:t xml:space="preserve">Naručitelj će s odabranim ponuditeljem sklopiti odgovarajući Ugovor o predmetnoj nabavi. </w:t>
      </w:r>
    </w:p>
    <w:p w:rsidR="00236E58" w:rsidRDefault="00236E58" w:rsidP="00236E58">
      <w:pPr>
        <w:pStyle w:val="Tijeloteksta"/>
        <w:rPr>
          <w:bCs/>
          <w:i w:val="0"/>
          <w:sz w:val="18"/>
          <w:szCs w:val="18"/>
        </w:rPr>
      </w:pPr>
      <w:bookmarkStart w:id="0" w:name="_GoBack"/>
      <w:bookmarkEnd w:id="0"/>
    </w:p>
    <w:p w:rsidR="00236E58" w:rsidRDefault="00236E58" w:rsidP="00236E58">
      <w:pPr>
        <w:pStyle w:val="Tijeloteksta"/>
        <w:ind w:left="720"/>
        <w:rPr>
          <w:bCs/>
          <w:i w:val="0"/>
          <w:sz w:val="18"/>
          <w:szCs w:val="18"/>
        </w:rPr>
      </w:pPr>
    </w:p>
    <w:p w:rsidR="00236E58" w:rsidRDefault="00236E58" w:rsidP="00236E58">
      <w:pPr>
        <w:pStyle w:val="Tijeloteksta"/>
        <w:ind w:left="360"/>
        <w:jc w:val="both"/>
        <w:rPr>
          <w:b/>
          <w:i w:val="0"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           </w:t>
      </w:r>
      <w:r>
        <w:rPr>
          <w:b/>
          <w:i w:val="0"/>
          <w:szCs w:val="20"/>
        </w:rPr>
        <w:t>Ravnateljica:</w:t>
      </w:r>
    </w:p>
    <w:p w:rsidR="00236E58" w:rsidRDefault="00236E58" w:rsidP="00236E58">
      <w:pPr>
        <w:pStyle w:val="Tijeloteksta"/>
        <w:ind w:left="360"/>
        <w:jc w:val="both"/>
        <w:rPr>
          <w:b/>
          <w:i w:val="0"/>
          <w:szCs w:val="20"/>
        </w:rPr>
      </w:pPr>
    </w:p>
    <w:p w:rsidR="00236E58" w:rsidRDefault="00236E58" w:rsidP="00236E58">
      <w:pPr>
        <w:pStyle w:val="Tijeloteksta"/>
        <w:ind w:left="360"/>
        <w:jc w:val="both"/>
        <w:rPr>
          <w:b/>
          <w:i w:val="0"/>
          <w:szCs w:val="20"/>
        </w:rPr>
      </w:pPr>
    </w:p>
    <w:p w:rsidR="00236E58" w:rsidRDefault="00236E58" w:rsidP="00236E58">
      <w:pPr>
        <w:pStyle w:val="Tijeloteksta"/>
        <w:ind w:left="360"/>
        <w:jc w:val="both"/>
        <w:rPr>
          <w:b/>
          <w:i w:val="0"/>
          <w:szCs w:val="20"/>
        </w:rPr>
      </w:pPr>
      <w:r>
        <w:rPr>
          <w:b/>
          <w:i w:val="0"/>
          <w:szCs w:val="20"/>
        </w:rPr>
        <w:t xml:space="preserve">                                                                                         Jelena </w:t>
      </w:r>
      <w:proofErr w:type="spellStart"/>
      <w:r>
        <w:rPr>
          <w:b/>
          <w:i w:val="0"/>
          <w:szCs w:val="20"/>
        </w:rPr>
        <w:t>Gulan</w:t>
      </w:r>
      <w:proofErr w:type="spellEnd"/>
      <w:r>
        <w:rPr>
          <w:b/>
          <w:i w:val="0"/>
          <w:szCs w:val="20"/>
        </w:rPr>
        <w:t xml:space="preserve">, </w:t>
      </w:r>
      <w:proofErr w:type="spellStart"/>
      <w:r>
        <w:rPr>
          <w:b/>
          <w:i w:val="0"/>
          <w:szCs w:val="20"/>
        </w:rPr>
        <w:t>mag</w:t>
      </w:r>
      <w:proofErr w:type="spellEnd"/>
      <w:r>
        <w:rPr>
          <w:b/>
          <w:i w:val="0"/>
          <w:szCs w:val="20"/>
        </w:rPr>
        <w:t>. ing.</w:t>
      </w:r>
    </w:p>
    <w:p w:rsidR="00236E58" w:rsidRDefault="00236E58" w:rsidP="00236E58">
      <w:pPr>
        <w:pStyle w:val="Tijeloteksta"/>
        <w:ind w:left="360"/>
        <w:jc w:val="both"/>
        <w:rPr>
          <w:b/>
          <w:i w:val="0"/>
          <w:szCs w:val="20"/>
        </w:rPr>
      </w:pPr>
    </w:p>
    <w:p w:rsidR="00236E58" w:rsidRDefault="00236E58" w:rsidP="00236E58">
      <w:pPr>
        <w:pStyle w:val="Tijeloteksta"/>
        <w:ind w:left="360"/>
        <w:jc w:val="both"/>
        <w:rPr>
          <w:b/>
          <w:szCs w:val="20"/>
        </w:rPr>
      </w:pPr>
    </w:p>
    <w:p w:rsidR="00236E58" w:rsidRDefault="00236E58" w:rsidP="00236E58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71B"/>
    <w:multiLevelType w:val="hybridMultilevel"/>
    <w:tmpl w:val="AD226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287"/>
    <w:multiLevelType w:val="hybridMultilevel"/>
    <w:tmpl w:val="96DE44C2"/>
    <w:lvl w:ilvl="0" w:tplc="17AEB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D2C9F"/>
    <w:multiLevelType w:val="hybridMultilevel"/>
    <w:tmpl w:val="24EE3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58"/>
    <w:rsid w:val="00236E58"/>
    <w:rsid w:val="00384905"/>
    <w:rsid w:val="00846259"/>
    <w:rsid w:val="00CD672F"/>
    <w:rsid w:val="00D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705D"/>
  <w15:chartTrackingRefBased/>
  <w15:docId w15:val="{14E125FC-2A39-4D8F-BF83-567632D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6E58"/>
    <w:pPr>
      <w:keepNext/>
      <w:jc w:val="center"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6E58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236E58"/>
    <w:pPr>
      <w:jc w:val="center"/>
    </w:pPr>
    <w:rPr>
      <w:b/>
      <w:bCs/>
      <w:i/>
      <w:iCs/>
    </w:rPr>
  </w:style>
  <w:style w:type="character" w:customStyle="1" w:styleId="NaslovChar">
    <w:name w:val="Naslov Char"/>
    <w:basedOn w:val="Zadanifontodlomka"/>
    <w:link w:val="Naslov"/>
    <w:rsid w:val="00236E58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36E58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236E5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6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2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2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2020-09-09T07:13:00Z</cp:lastPrinted>
  <dcterms:created xsi:type="dcterms:W3CDTF">2020-09-09T07:01:00Z</dcterms:created>
  <dcterms:modified xsi:type="dcterms:W3CDTF">2020-09-09T07:14:00Z</dcterms:modified>
</cp:coreProperties>
</file>