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042" w:rsidRDefault="00484AAE" w:rsidP="00C77042">
      <w:pPr>
        <w:jc w:val="center"/>
        <w:rPr>
          <w:b/>
          <w:sz w:val="30"/>
          <w:szCs w:val="30"/>
        </w:rPr>
      </w:pPr>
      <w:r w:rsidRPr="006C5E43">
        <w:rPr>
          <w:b/>
          <w:sz w:val="30"/>
          <w:szCs w:val="30"/>
        </w:rPr>
        <w:t xml:space="preserve">             </w:t>
      </w:r>
    </w:p>
    <w:p w:rsidR="00C77042" w:rsidRPr="003417D7" w:rsidRDefault="00C77042" w:rsidP="00C77042">
      <w:pPr>
        <w:jc w:val="center"/>
        <w:rPr>
          <w:b/>
          <w:color w:val="7F7F7F" w:themeColor="text1" w:themeTint="80"/>
          <w:sz w:val="36"/>
          <w:szCs w:val="36"/>
        </w:rPr>
      </w:pPr>
    </w:p>
    <w:p w:rsidR="003417D7" w:rsidRPr="003417D7" w:rsidRDefault="003417D7" w:rsidP="003417D7">
      <w:pPr>
        <w:rPr>
          <w:b/>
          <w:color w:val="7F7F7F" w:themeColor="text1" w:themeTint="80"/>
          <w:sz w:val="36"/>
          <w:szCs w:val="36"/>
        </w:rPr>
      </w:pPr>
      <w:r w:rsidRPr="003417D7">
        <w:rPr>
          <w:b/>
          <w:color w:val="7F7F7F" w:themeColor="text1" w:themeTint="80"/>
          <w:sz w:val="36"/>
          <w:szCs w:val="36"/>
        </w:rPr>
        <w:t>MATERIJAL ZA NASTAVNIKE I UČENIKE</w:t>
      </w:r>
    </w:p>
    <w:p w:rsidR="003417D7" w:rsidRPr="003417D7" w:rsidRDefault="003417D7" w:rsidP="003417D7">
      <w:pPr>
        <w:spacing w:after="0"/>
        <w:rPr>
          <w:sz w:val="28"/>
          <w:szCs w:val="28"/>
        </w:rPr>
      </w:pPr>
    </w:p>
    <w:p w:rsidR="003417D7" w:rsidRPr="003417D7" w:rsidRDefault="003417D7" w:rsidP="003417D7">
      <w:pPr>
        <w:spacing w:after="0"/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</w:pPr>
      <w:r w:rsidRPr="003417D7"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  <w:t xml:space="preserve">AUTOR : Linda Segarić </w:t>
      </w:r>
      <w:proofErr w:type="spellStart"/>
      <w:r w:rsidRPr="003417D7"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  <w:t>dipl.ing</w:t>
      </w:r>
      <w:proofErr w:type="spellEnd"/>
      <w:r w:rsidRPr="003417D7"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  <w:t>.</w:t>
      </w:r>
    </w:p>
    <w:p w:rsidR="003417D7" w:rsidRPr="003417D7" w:rsidRDefault="003417D7" w:rsidP="003417D7">
      <w:pPr>
        <w:spacing w:after="0"/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</w:pPr>
      <w:r w:rsidRPr="003417D7"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  <w:t>ZANIMANJE : Prehrambeni tehničar </w:t>
      </w:r>
    </w:p>
    <w:p w:rsidR="003417D7" w:rsidRPr="003417D7" w:rsidRDefault="003417D7" w:rsidP="003417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3417D7">
        <w:rPr>
          <w:rFonts w:asciiTheme="minorHAnsi" w:eastAsiaTheme="minorEastAsia" w:hAnsiTheme="minorHAnsi" w:cstheme="minorHAnsi"/>
          <w:b/>
          <w:color w:val="767171" w:themeColor="background2" w:themeShade="80"/>
          <w:kern w:val="24"/>
          <w:sz w:val="28"/>
          <w:szCs w:val="28"/>
        </w:rPr>
        <w:t>NASTAVNI PREDMET : Tehnologija žitarica i pekarstva ( i )</w:t>
      </w:r>
    </w:p>
    <w:p w:rsidR="003417D7" w:rsidRPr="003417D7" w:rsidRDefault="003417D7" w:rsidP="003417D7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3417D7">
        <w:rPr>
          <w:rFonts w:asciiTheme="minorHAnsi" w:eastAsiaTheme="minorEastAsia" w:hAnsiTheme="minorHAnsi" w:cstheme="minorHAnsi"/>
          <w:b/>
          <w:color w:val="767171" w:themeColor="background2" w:themeShade="80"/>
          <w:kern w:val="24"/>
          <w:sz w:val="28"/>
          <w:szCs w:val="28"/>
        </w:rPr>
        <w:t>RAZRED U KOJEMU SE OBRAĐUJE NASTAVNI SADRŽAJ : četvrti</w:t>
      </w:r>
    </w:p>
    <w:p w:rsidR="003417D7" w:rsidRPr="003417D7" w:rsidRDefault="003417D7" w:rsidP="003417D7">
      <w:pPr>
        <w:rPr>
          <w:b/>
          <w:sz w:val="28"/>
          <w:szCs w:val="28"/>
        </w:rPr>
      </w:pPr>
      <w:r w:rsidRPr="003417D7"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  <w:t>NASTAVNA JEDINICA :</w:t>
      </w:r>
      <w:r w:rsidRPr="003417D7">
        <w:rPr>
          <w:b/>
          <w:sz w:val="28"/>
          <w:szCs w:val="28"/>
        </w:rPr>
        <w:t xml:space="preserve"> </w:t>
      </w:r>
      <w:r w:rsidRPr="003417D7">
        <w:rPr>
          <w:b/>
          <w:color w:val="7F7F7F" w:themeColor="text1" w:themeTint="80"/>
          <w:sz w:val="28"/>
          <w:szCs w:val="28"/>
        </w:rPr>
        <w:t xml:space="preserve">STROJEVI I UREĐAJI U PROIZVODNJI KRUHA </w:t>
      </w:r>
    </w:p>
    <w:p w:rsidR="003417D7" w:rsidRPr="003417D7" w:rsidRDefault="003417D7" w:rsidP="003417D7">
      <w:pPr>
        <w:spacing w:after="0"/>
        <w:rPr>
          <w:rFonts w:eastAsiaTheme="minorEastAsia" w:cstheme="minorHAnsi"/>
          <w:b/>
          <w:color w:val="767171" w:themeColor="background2" w:themeShade="80"/>
          <w:kern w:val="24"/>
          <w:sz w:val="28"/>
          <w:szCs w:val="28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C77042">
      <w:pPr>
        <w:jc w:val="center"/>
        <w:rPr>
          <w:b/>
          <w:sz w:val="30"/>
          <w:szCs w:val="30"/>
        </w:rPr>
      </w:pPr>
    </w:p>
    <w:p w:rsidR="00C77042" w:rsidRDefault="00C77042" w:rsidP="003417D7">
      <w:pPr>
        <w:rPr>
          <w:b/>
          <w:sz w:val="30"/>
          <w:szCs w:val="30"/>
        </w:rPr>
      </w:pPr>
      <w:bookmarkStart w:id="0" w:name="_GoBack"/>
      <w:bookmarkEnd w:id="0"/>
    </w:p>
    <w:p w:rsidR="00C77042" w:rsidRPr="006C5E43" w:rsidRDefault="00484AAE" w:rsidP="00C77042">
      <w:pPr>
        <w:jc w:val="center"/>
        <w:rPr>
          <w:b/>
          <w:sz w:val="30"/>
          <w:szCs w:val="30"/>
        </w:rPr>
      </w:pPr>
      <w:r w:rsidRPr="006C5E43">
        <w:rPr>
          <w:b/>
          <w:sz w:val="30"/>
          <w:szCs w:val="30"/>
        </w:rPr>
        <w:lastRenderedPageBreak/>
        <w:t>STROJEVI I UREĐ</w:t>
      </w:r>
      <w:r>
        <w:rPr>
          <w:b/>
          <w:sz w:val="30"/>
          <w:szCs w:val="30"/>
        </w:rPr>
        <w:t xml:space="preserve">AJI U PROIZVODNJI KRUHA </w:t>
      </w:r>
    </w:p>
    <w:p w:rsidR="00484AAE" w:rsidRDefault="00484AAE" w:rsidP="00484AAE"/>
    <w:tbl>
      <w:tblPr>
        <w:tblStyle w:val="Reetkatablice"/>
        <w:tblW w:w="1020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3686"/>
        <w:gridCol w:w="3118"/>
      </w:tblGrid>
      <w:tr w:rsidR="00484AAE" w:rsidTr="00E4155C">
        <w:tc>
          <w:tcPr>
            <w:tcW w:w="1555" w:type="dxa"/>
          </w:tcPr>
          <w:p w:rsidR="00484AAE" w:rsidRPr="00825BB3" w:rsidRDefault="00484AAE" w:rsidP="00B26F12">
            <w:pPr>
              <w:jc w:val="center"/>
              <w:rPr>
                <w:b/>
              </w:rPr>
            </w:pPr>
            <w:r w:rsidRPr="00825BB3">
              <w:rPr>
                <w:b/>
              </w:rPr>
              <w:t>Tehnološka operacija u proizvodnji kruha</w:t>
            </w:r>
          </w:p>
        </w:tc>
        <w:tc>
          <w:tcPr>
            <w:tcW w:w="1842" w:type="dxa"/>
          </w:tcPr>
          <w:p w:rsidR="00484AAE" w:rsidRPr="00825BB3" w:rsidRDefault="00484AAE" w:rsidP="00B26F12">
            <w:pPr>
              <w:jc w:val="center"/>
              <w:rPr>
                <w:b/>
              </w:rPr>
            </w:pPr>
            <w:r w:rsidRPr="00825BB3">
              <w:rPr>
                <w:b/>
              </w:rPr>
              <w:t>Strojevi ili uređaji</w:t>
            </w:r>
          </w:p>
        </w:tc>
        <w:tc>
          <w:tcPr>
            <w:tcW w:w="3686" w:type="dxa"/>
          </w:tcPr>
          <w:p w:rsidR="00484AAE" w:rsidRPr="00825BB3" w:rsidRDefault="00484AAE" w:rsidP="00B26F12">
            <w:pPr>
              <w:jc w:val="center"/>
              <w:rPr>
                <w:b/>
              </w:rPr>
            </w:pPr>
          </w:p>
          <w:p w:rsidR="00484AAE" w:rsidRPr="00825BB3" w:rsidRDefault="00484AAE" w:rsidP="00B26F12">
            <w:pPr>
              <w:jc w:val="center"/>
              <w:rPr>
                <w:b/>
              </w:rPr>
            </w:pPr>
            <w:r w:rsidRPr="00825BB3">
              <w:rPr>
                <w:b/>
              </w:rPr>
              <w:t>Slika</w:t>
            </w:r>
          </w:p>
        </w:tc>
        <w:tc>
          <w:tcPr>
            <w:tcW w:w="3118" w:type="dxa"/>
          </w:tcPr>
          <w:p w:rsidR="00484AAE" w:rsidRPr="00825BB3" w:rsidRDefault="00484AAE" w:rsidP="00B26F12">
            <w:pPr>
              <w:jc w:val="center"/>
              <w:rPr>
                <w:b/>
              </w:rPr>
            </w:pPr>
          </w:p>
          <w:p w:rsidR="00484AAE" w:rsidRPr="00825BB3" w:rsidRDefault="00484AAE" w:rsidP="00B26F12">
            <w:pPr>
              <w:jc w:val="center"/>
              <w:rPr>
                <w:b/>
              </w:rPr>
            </w:pPr>
            <w:r w:rsidRPr="00825BB3">
              <w:rPr>
                <w:b/>
              </w:rPr>
              <w:t>Princip rada</w:t>
            </w:r>
          </w:p>
          <w:p w:rsidR="00484AAE" w:rsidRPr="00825BB3" w:rsidRDefault="00484AAE" w:rsidP="00B26F12">
            <w:pPr>
              <w:jc w:val="center"/>
              <w:rPr>
                <w:b/>
              </w:rPr>
            </w:pPr>
          </w:p>
          <w:p w:rsidR="00484AAE" w:rsidRPr="00825BB3" w:rsidRDefault="00484AAE" w:rsidP="00B26F12">
            <w:pPr>
              <w:jc w:val="center"/>
              <w:rPr>
                <w:b/>
              </w:rPr>
            </w:pP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1.</w:t>
            </w:r>
            <w:r w:rsidR="00484AAE">
              <w:t>PRIPREMA SIROVINA</w:t>
            </w:r>
          </w:p>
          <w:p w:rsidR="00484AAE" w:rsidRDefault="00484AAE" w:rsidP="00B26F12"/>
        </w:tc>
        <w:tc>
          <w:tcPr>
            <w:tcW w:w="1842" w:type="dxa"/>
          </w:tcPr>
          <w:p w:rsidR="00484AAE" w:rsidRDefault="00484AAE" w:rsidP="00B26F12">
            <w:r>
              <w:t xml:space="preserve"> </w:t>
            </w:r>
          </w:p>
          <w:p w:rsidR="00484AAE" w:rsidRDefault="00484AAE" w:rsidP="00B26F12">
            <w:r>
              <w:t>SITA</w:t>
            </w:r>
            <w:r w:rsidR="002E679B">
              <w:t xml:space="preserve"> ili</w:t>
            </w:r>
          </w:p>
          <w:p w:rsidR="002E679B" w:rsidRDefault="002E679B" w:rsidP="00B26F12">
            <w:r>
              <w:t>TURBO SITA</w:t>
            </w:r>
          </w:p>
          <w:p w:rsidR="00D550A1" w:rsidRDefault="00D550A1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ELEKTRONSKE VAGE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DOZATORI SIROVINA</w:t>
            </w:r>
          </w:p>
        </w:tc>
        <w:tc>
          <w:tcPr>
            <w:tcW w:w="3686" w:type="dxa"/>
          </w:tcPr>
          <w:p w:rsidR="00484AAE" w:rsidRDefault="00484AAE" w:rsidP="00B26F12">
            <w:pPr>
              <w:rPr>
                <w:noProof/>
                <w:lang w:eastAsia="hr-HR"/>
              </w:rPr>
            </w:pPr>
          </w:p>
          <w:p w:rsidR="00484AAE" w:rsidRDefault="00484AAE" w:rsidP="00B26F12">
            <w:pPr>
              <w:rPr>
                <w:noProof/>
                <w:lang w:eastAsia="hr-HR"/>
              </w:rPr>
            </w:pPr>
            <w:r w:rsidRPr="002E2914">
              <w:rPr>
                <w:noProof/>
                <w:color w:val="000000"/>
                <w:lang w:eastAsia="hr-HR"/>
              </w:rPr>
              <w:drawing>
                <wp:inline distT="0" distB="0" distL="0" distR="0" wp14:anchorId="5D60E321" wp14:editId="68F6455F">
                  <wp:extent cx="2533650" cy="3019425"/>
                  <wp:effectExtent l="0" t="0" r="0" b="9525"/>
                  <wp:docPr id="4" name="Slika 4" descr="SKMBT_C25007052809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KMBT_C25007052809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>
            <w:pPr>
              <w:rPr>
                <w:noProof/>
                <w:lang w:eastAsia="hr-HR"/>
              </w:rPr>
            </w:pPr>
          </w:p>
          <w:p w:rsidR="00484AAE" w:rsidRDefault="00484AAE" w:rsidP="00B26F12">
            <w:pPr>
              <w:jc w:val="center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t>Sl. Dozirni sustav</w:t>
            </w:r>
          </w:p>
          <w:p w:rsidR="00484AAE" w:rsidRDefault="00484AAE" w:rsidP="00B26F12"/>
        </w:tc>
        <w:tc>
          <w:tcPr>
            <w:tcW w:w="3118" w:type="dxa"/>
          </w:tcPr>
          <w:p w:rsidR="00484AAE" w:rsidRDefault="00484AAE" w:rsidP="00B26F12">
            <w:r>
              <w:rPr>
                <w:color w:val="000000"/>
              </w:rPr>
              <w:t>Osnovni dio sita je navlaka izrađena od svile, metalnih žica ili sintetskih materijala koji vibrira.</w:t>
            </w:r>
            <w:r w:rsidR="00D550A1">
              <w:rPr>
                <w:color w:val="000000"/>
              </w:rPr>
              <w:t xml:space="preserve"> </w:t>
            </w:r>
            <w:proofErr w:type="spellStart"/>
            <w:r w:rsidR="00D550A1">
              <w:rPr>
                <w:color w:val="000000"/>
              </w:rPr>
              <w:t>Turbo</w:t>
            </w:r>
            <w:proofErr w:type="spellEnd"/>
            <w:r w:rsidR="00D550A1">
              <w:rPr>
                <w:color w:val="000000"/>
              </w:rPr>
              <w:t xml:space="preserve"> sita koja su ugrađena u transport.</w:t>
            </w:r>
          </w:p>
          <w:p w:rsidR="00484AAE" w:rsidRPr="003C5B00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:rsidR="00484AAE" w:rsidRPr="003C5B00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3C5B00">
              <w:rPr>
                <w:rFonts w:cstheme="minorHAnsi"/>
                <w:color w:val="000000"/>
              </w:rPr>
              <w:t xml:space="preserve">Elektronske vage vezane su na kompjuterski sistem upravljanja doziranja. Postavljaju se u </w:t>
            </w:r>
            <w:proofErr w:type="spellStart"/>
            <w:r w:rsidRPr="003C5B00">
              <w:rPr>
                <w:rFonts w:cstheme="minorHAnsi"/>
                <w:color w:val="000000"/>
              </w:rPr>
              <w:t>mjesioni</w:t>
            </w:r>
            <w:proofErr w:type="spellEnd"/>
            <w:r w:rsidRPr="003C5B00">
              <w:rPr>
                <w:rFonts w:cstheme="minorHAnsi"/>
                <w:color w:val="000000"/>
              </w:rPr>
              <w:t xml:space="preserve"> neposredno iznad </w:t>
            </w:r>
            <w:proofErr w:type="spellStart"/>
            <w:r w:rsidRPr="003C5B00">
              <w:rPr>
                <w:rFonts w:cstheme="minorHAnsi"/>
                <w:color w:val="000000"/>
              </w:rPr>
              <w:t>mjesilice</w:t>
            </w:r>
            <w:proofErr w:type="spellEnd"/>
            <w:r w:rsidRPr="003C5B00">
              <w:rPr>
                <w:rFonts w:cstheme="minorHAnsi"/>
                <w:color w:val="000000"/>
              </w:rPr>
              <w:t xml:space="preserve"> tijesta.</w:t>
            </w:r>
          </w:p>
          <w:p w:rsidR="00484AA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:rsidR="00484AA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Dozatorima se dodaje željena količina sirovina.</w:t>
            </w:r>
          </w:p>
          <w:p w:rsidR="00484AAE" w:rsidRPr="003C5B00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:rsidR="00484AA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 w:rsidRPr="003C5B00">
              <w:rPr>
                <w:rFonts w:eastAsia="Times New Roman" w:cstheme="minorHAnsi"/>
                <w:color w:val="000000"/>
                <w:lang w:eastAsia="hr-HR"/>
              </w:rPr>
              <w:t>V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oda </w:t>
            </w:r>
            <w:r w:rsidRPr="003C5B00">
              <w:rPr>
                <w:rFonts w:eastAsia="Times New Roman" w:cstheme="minorHAnsi"/>
                <w:color w:val="000000"/>
                <w:lang w:eastAsia="hr-HR"/>
              </w:rPr>
              <w:t xml:space="preserve">se </w:t>
            </w:r>
            <w:r>
              <w:rPr>
                <w:rFonts w:eastAsia="Times New Roman" w:cstheme="minorHAnsi"/>
                <w:color w:val="000000"/>
                <w:lang w:eastAsia="hr-HR"/>
              </w:rPr>
              <w:t>zagrijava u bojleru,</w:t>
            </w:r>
          </w:p>
          <w:p w:rsidR="00484AA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termostat regulira željenu temperaturu.</w:t>
            </w:r>
          </w:p>
          <w:p w:rsidR="00484AA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</w:p>
          <w:p w:rsidR="00484AAE" w:rsidRPr="00F4538E" w:rsidRDefault="00484AAE" w:rsidP="00B26F12">
            <w:pPr>
              <w:jc w:val="both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  <w:p w:rsidR="00484AAE" w:rsidRDefault="00484AAE" w:rsidP="00B26F12"/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2.</w:t>
            </w:r>
            <w:r w:rsidR="00484AAE">
              <w:t>MIJEŠANJE SIROVINA</w:t>
            </w:r>
          </w:p>
          <w:p w:rsidR="00484AAE" w:rsidRDefault="00484AAE" w:rsidP="00B26F12"/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BRZOHODNA MIJEŠALICA</w:t>
            </w:r>
          </w:p>
          <w:p w:rsidR="00484AAE" w:rsidRDefault="00484AAE" w:rsidP="00B26F12">
            <w:r>
              <w:t>( spiralna )</w:t>
            </w:r>
          </w:p>
        </w:tc>
        <w:tc>
          <w:tcPr>
            <w:tcW w:w="3686" w:type="dxa"/>
          </w:tcPr>
          <w:p w:rsidR="00484AAE" w:rsidRDefault="00484AAE" w:rsidP="00B26F12">
            <w:pPr>
              <w:jc w:val="center"/>
              <w:rPr>
                <w:noProof/>
                <w:lang w:eastAsia="hr-HR"/>
              </w:rPr>
            </w:pPr>
          </w:p>
          <w:p w:rsidR="00484AAE" w:rsidRDefault="00484AAE" w:rsidP="00B26F12">
            <w:pPr>
              <w:jc w:val="center"/>
            </w:pPr>
          </w:p>
          <w:p w:rsidR="00484AAE" w:rsidRDefault="00484AAE" w:rsidP="00B26F1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AD04C4A" wp14:editId="340B999C">
                  <wp:extent cx="1952625" cy="2085955"/>
                  <wp:effectExtent l="0" t="0" r="0" b="0"/>
                  <wp:docPr id="5" name="Slika 5" descr="SKMBT_C25007052809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KMBT_C25007052809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13" cy="209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</w:tc>
        <w:tc>
          <w:tcPr>
            <w:tcW w:w="3118" w:type="dxa"/>
          </w:tcPr>
          <w:p w:rsidR="00484AAE" w:rsidRDefault="00484AAE" w:rsidP="00B26F12">
            <w:pPr>
              <w:jc w:val="both"/>
            </w:pPr>
          </w:p>
          <w:p w:rsidR="00484AAE" w:rsidRDefault="00484AAE" w:rsidP="00B26F12">
            <w:pPr>
              <w:jc w:val="both"/>
            </w:pPr>
          </w:p>
          <w:p w:rsidR="00484AAE" w:rsidRDefault="00484AAE" w:rsidP="00B26F12">
            <w:pPr>
              <w:jc w:val="both"/>
            </w:pPr>
          </w:p>
          <w:p w:rsidR="00484AAE" w:rsidRDefault="00484AAE" w:rsidP="00B26F12">
            <w:pPr>
              <w:jc w:val="both"/>
            </w:pPr>
            <w:r>
              <w:t>Radi na principu miješanja sirovina okretanjem spirala</w:t>
            </w:r>
          </w:p>
          <w:p w:rsidR="00484AAE" w:rsidRDefault="00484AAE" w:rsidP="00B26F12">
            <w:pPr>
              <w:jc w:val="both"/>
            </w:pPr>
            <w:r>
              <w:t>( 70-200 okretaja u minuti )</w:t>
            </w:r>
          </w:p>
          <w:p w:rsidR="00484AAE" w:rsidRDefault="00484AAE" w:rsidP="00484AAE">
            <w:pPr>
              <w:pStyle w:val="Odlomakpopisa"/>
              <w:numPr>
                <w:ilvl w:val="0"/>
                <w:numId w:val="1"/>
              </w:numPr>
            </w:pPr>
            <w:r>
              <w:t>brzina – sporo miješanje</w:t>
            </w:r>
          </w:p>
          <w:p w:rsidR="00484AAE" w:rsidRDefault="00484AAE" w:rsidP="00484AAE">
            <w:pPr>
              <w:pStyle w:val="Odlomakpopisa"/>
              <w:numPr>
                <w:ilvl w:val="0"/>
                <w:numId w:val="1"/>
              </w:numPr>
            </w:pPr>
            <w:r>
              <w:t>brzina – brzo miješanje</w:t>
            </w:r>
          </w:p>
          <w:p w:rsidR="00484AAE" w:rsidRDefault="00484AAE" w:rsidP="00B26F12">
            <w:r>
              <w:t>Vrijeme miješanja: 6-10min</w:t>
            </w:r>
          </w:p>
        </w:tc>
      </w:tr>
      <w:tr w:rsidR="00484AAE" w:rsidTr="00E4155C">
        <w:tc>
          <w:tcPr>
            <w:tcW w:w="1555" w:type="dxa"/>
          </w:tcPr>
          <w:p w:rsidR="00484AAE" w:rsidRDefault="00884AAD" w:rsidP="00B26F12">
            <w:r>
              <w:t>3.</w:t>
            </w:r>
            <w:r w:rsidR="00484AAE">
              <w:t>ODMARANJE TIJESTA U MASI</w:t>
            </w:r>
          </w:p>
          <w:p w:rsidR="00484AAE" w:rsidRDefault="00484AAE" w:rsidP="00B26F12"/>
        </w:tc>
        <w:tc>
          <w:tcPr>
            <w:tcW w:w="1842" w:type="dxa"/>
          </w:tcPr>
          <w:p w:rsidR="00484AAE" w:rsidRDefault="00484AAE" w:rsidP="00B26F12">
            <w:r>
              <w:t>POSUDA ZA MIJEŠANJE</w:t>
            </w:r>
          </w:p>
        </w:tc>
        <w:tc>
          <w:tcPr>
            <w:tcW w:w="3686" w:type="dxa"/>
          </w:tcPr>
          <w:p w:rsidR="00484AAE" w:rsidRDefault="00484AAE" w:rsidP="00B26F12">
            <w:pPr>
              <w:jc w:val="center"/>
            </w:pPr>
            <w:r w:rsidRPr="00F56DF9">
              <w:rPr>
                <w:noProof/>
                <w:lang w:eastAsia="hr-HR"/>
              </w:rPr>
              <w:drawing>
                <wp:inline distT="0" distB="0" distL="0" distR="0" wp14:anchorId="3C10D0A3" wp14:editId="6C20C452">
                  <wp:extent cx="828675" cy="880934"/>
                  <wp:effectExtent l="0" t="0" r="0" b="0"/>
                  <wp:docPr id="7" name="Slika 7" descr="C:\Users\Korisnik\Desktop\LUMEN\pro_b_spv240a_dios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risnik\Desktop\LUMEN\pro_b_spv240a_dios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4" cy="89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>
            <w:pPr>
              <w:jc w:val="center"/>
            </w:pPr>
          </w:p>
          <w:p w:rsidR="00484AAE" w:rsidRDefault="00484AAE" w:rsidP="00B26F12">
            <w:pPr>
              <w:jc w:val="center"/>
            </w:pPr>
          </w:p>
        </w:tc>
        <w:tc>
          <w:tcPr>
            <w:tcW w:w="3118" w:type="dxa"/>
          </w:tcPr>
          <w:p w:rsidR="00484AAE" w:rsidRDefault="00484AAE" w:rsidP="00B26F12">
            <w:r>
              <w:t>Tijesto fermentira.</w:t>
            </w: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884AAD" w:rsidP="00B26F12">
            <w:r>
              <w:t>4.</w:t>
            </w:r>
            <w:r w:rsidR="00484AAE">
              <w:t>PRAŽNJENJE TIJESTA IZ ZDJELE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>
            <w:r>
              <w:t>DIZAČ-PREVRTAČ</w:t>
            </w:r>
          </w:p>
        </w:tc>
        <w:tc>
          <w:tcPr>
            <w:tcW w:w="3686" w:type="dxa"/>
          </w:tcPr>
          <w:p w:rsidR="00484AAE" w:rsidRDefault="00484AAE" w:rsidP="00B26F12">
            <w:pPr>
              <w:jc w:val="center"/>
              <w:rPr>
                <w:noProof/>
                <w:lang w:eastAsia="hr-HR"/>
              </w:rPr>
            </w:pPr>
          </w:p>
          <w:p w:rsidR="00484AAE" w:rsidRDefault="00484AAE" w:rsidP="00B26F1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0186617" wp14:editId="03115434">
                  <wp:extent cx="1104779" cy="1856970"/>
                  <wp:effectExtent l="0" t="0" r="635" b="0"/>
                  <wp:docPr id="6" name="Slika 6" descr="SKMBT_C25007052809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KMBT_C25007052809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71" cy="18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>
            <w:pPr>
              <w:jc w:val="center"/>
            </w:pPr>
          </w:p>
          <w:p w:rsidR="00484AAE" w:rsidRDefault="00484AAE" w:rsidP="00B26F12">
            <w:pPr>
              <w:jc w:val="center"/>
            </w:pPr>
          </w:p>
        </w:tc>
        <w:tc>
          <w:tcPr>
            <w:tcW w:w="3118" w:type="dxa"/>
          </w:tcPr>
          <w:p w:rsidR="00484AAE" w:rsidRDefault="00484AAE" w:rsidP="00B26F12">
            <w:pPr>
              <w:jc w:val="both"/>
              <w:rPr>
                <w:rFonts w:eastAsia="Times New Roman" w:cs="Times New Roman"/>
                <w:color w:val="000000"/>
                <w:lang w:eastAsia="hr-HR"/>
              </w:rPr>
            </w:pPr>
          </w:p>
          <w:p w:rsidR="00484AAE" w:rsidRDefault="00484AAE" w:rsidP="00B26F12">
            <w:pPr>
              <w:jc w:val="both"/>
            </w:pPr>
            <w:r>
              <w:rPr>
                <w:rFonts w:eastAsia="Times New Roman" w:cs="Times New Roman"/>
                <w:color w:val="000000"/>
                <w:lang w:eastAsia="hr-HR"/>
              </w:rPr>
              <w:t xml:space="preserve">Pomoću </w:t>
            </w:r>
            <w:r w:rsidRPr="000C1BC5">
              <w:rPr>
                <w:rFonts w:eastAsia="Times New Roman" w:cs="Times New Roman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hr-HR"/>
              </w:rPr>
              <w:t>lančastog</w:t>
            </w:r>
            <w:r w:rsidRPr="000C1BC5">
              <w:rPr>
                <w:rFonts w:eastAsia="Times New Roman" w:cs="Times New Roman"/>
                <w:color w:val="000000"/>
                <w:lang w:eastAsia="hr-HR"/>
              </w:rPr>
              <w:t xml:space="preserve"> transporter</w:t>
            </w:r>
            <w:r>
              <w:rPr>
                <w:rFonts w:eastAsia="Times New Roman" w:cs="Times New Roman"/>
                <w:color w:val="000000"/>
                <w:lang w:eastAsia="hr-HR"/>
              </w:rPr>
              <w:t>a  zdjela se podiže  vertikalno i prevrće</w:t>
            </w:r>
            <w:r w:rsidRPr="000C1BC5">
              <w:rPr>
                <w:rFonts w:eastAsia="Times New Roman" w:cs="Times New Roman"/>
                <w:color w:val="000000"/>
                <w:lang w:eastAsia="hr-HR"/>
              </w:rPr>
              <w:t xml:space="preserve"> pri čemu</w:t>
            </w:r>
            <w:r>
              <w:rPr>
                <w:rFonts w:eastAsia="Times New Roman" w:cs="Times New Roman"/>
                <w:color w:val="000000"/>
                <w:lang w:eastAsia="hr-HR"/>
              </w:rPr>
              <w:t xml:space="preserve"> tijesto istječe</w:t>
            </w:r>
            <w:r w:rsidRPr="000C1BC5">
              <w:rPr>
                <w:rFonts w:eastAsia="Times New Roman" w:cs="Times New Roman"/>
                <w:color w:val="000000"/>
                <w:lang w:eastAsia="hr-HR"/>
              </w:rPr>
              <w:t xml:space="preserve"> u protočni lijevak</w:t>
            </w:r>
            <w:r>
              <w:rPr>
                <w:rFonts w:eastAsia="Times New Roman" w:cs="Times New Roman"/>
                <w:color w:val="000000"/>
                <w:lang w:eastAsia="hr-HR"/>
              </w:rPr>
              <w:t>.</w:t>
            </w: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5.</w:t>
            </w:r>
            <w:r w:rsidR="00484AAE">
              <w:t>DIJELJENJE TIJESTA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KLIPNO - VAKUUMSKA DJELILICA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Pr="0010430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VOLUMNA DJELILICA</w:t>
            </w:r>
          </w:p>
        </w:tc>
        <w:tc>
          <w:tcPr>
            <w:tcW w:w="3686" w:type="dxa"/>
          </w:tcPr>
          <w:p w:rsidR="00484AAE" w:rsidRDefault="00484AAE" w:rsidP="00B26F12">
            <w:pPr>
              <w:jc w:val="center"/>
              <w:rPr>
                <w:noProof/>
                <w:lang w:eastAsia="hr-HR"/>
              </w:rPr>
            </w:pPr>
          </w:p>
          <w:p w:rsidR="00484AAE" w:rsidRDefault="00484AAE" w:rsidP="00B26F1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4AD80C2E" wp14:editId="5D5830E1">
                  <wp:extent cx="1543050" cy="1557250"/>
                  <wp:effectExtent l="0" t="0" r="0" b="5080"/>
                  <wp:docPr id="8" name="Slika 8" descr="SKMBT_C25007052809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KMBT_C25007052809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151" cy="155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>
            <w:pPr>
              <w:jc w:val="center"/>
            </w:pPr>
          </w:p>
          <w:p w:rsidR="00484AAE" w:rsidRDefault="00484AAE" w:rsidP="00B26F12">
            <w:pPr>
              <w:jc w:val="center"/>
            </w:pPr>
            <w:r w:rsidRPr="00013F9E">
              <w:rPr>
                <w:noProof/>
                <w:lang w:eastAsia="hr-HR"/>
              </w:rPr>
              <w:drawing>
                <wp:inline distT="0" distB="0" distL="0" distR="0" wp14:anchorId="1B58155C" wp14:editId="1D383A4C">
                  <wp:extent cx="2201315" cy="1719580"/>
                  <wp:effectExtent l="0" t="0" r="8890" b="0"/>
                  <wp:docPr id="18" name="Slika 18" descr="C:\Users\hr\Desktop\TEHN. ZAN. II razred\volumetric_divider_ima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 descr="C:\Users\hr\Desktop\TEHN. ZAN. II razred\volumetric_divider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74" cy="172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>
            <w:pPr>
              <w:jc w:val="center"/>
            </w:pPr>
          </w:p>
        </w:tc>
        <w:tc>
          <w:tcPr>
            <w:tcW w:w="3118" w:type="dxa"/>
          </w:tcPr>
          <w:p w:rsidR="00484AAE" w:rsidRDefault="00484AAE" w:rsidP="00B26F12"/>
          <w:p w:rsidR="00484AAE" w:rsidRDefault="00484AAE" w:rsidP="00B26F12">
            <w:r>
              <w:t>Radi na principu usisavanja tijesta pomoću vakuuma, a zatim pomoću klipa potiskuje tijesto odgovarajuće mase.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Radi na principu potiskivanja tijesta pomoću valjaka i odsijecanja pomoću noža</w:t>
            </w: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6.</w:t>
            </w:r>
            <w:r w:rsidR="00484AAE">
              <w:t>OKRUGLO OBLIKOVANJE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STROJ ZA OKRUGLO OBLIKOVANJE</w:t>
            </w:r>
          </w:p>
          <w:p w:rsidR="00484AAE" w:rsidRDefault="00484AAE" w:rsidP="00B26F12">
            <w:r>
              <w:t xml:space="preserve">( Uređaj tipa </w:t>
            </w:r>
            <w:proofErr w:type="spellStart"/>
            <w:r>
              <w:t>stožca</w:t>
            </w:r>
            <w:proofErr w:type="spellEnd"/>
            <w:r>
              <w:t xml:space="preserve"> )</w:t>
            </w:r>
          </w:p>
        </w:tc>
        <w:tc>
          <w:tcPr>
            <w:tcW w:w="3686" w:type="dxa"/>
          </w:tcPr>
          <w:p w:rsidR="00484AAE" w:rsidRDefault="00484AAE" w:rsidP="00B26F12">
            <w:r w:rsidRPr="0024535B">
              <w:rPr>
                <w:noProof/>
                <w:lang w:eastAsia="hr-HR"/>
              </w:rPr>
              <w:drawing>
                <wp:inline distT="0" distB="0" distL="0" distR="0" wp14:anchorId="11214137" wp14:editId="43CF9905">
                  <wp:extent cx="2688590" cy="2297888"/>
                  <wp:effectExtent l="0" t="0" r="0" b="7620"/>
                  <wp:docPr id="10" name="Slika 10" descr="http://www.timzip.hr/strojevi/slike/Zaobljivacica-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http://www.timzip.hr/strojevi/slike/Zaobljivacica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39" cy="2335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84AAE" w:rsidRDefault="00484AAE" w:rsidP="00B26F12">
            <w:pPr>
              <w:spacing w:after="200" w:line="276" w:lineRule="auto"/>
            </w:pPr>
          </w:p>
          <w:p w:rsidR="00484AAE" w:rsidRPr="00437417" w:rsidRDefault="00484AAE" w:rsidP="00B26F12">
            <w:pPr>
              <w:spacing w:after="200" w:line="276" w:lineRule="auto"/>
            </w:pPr>
            <w:r>
              <w:t>K</w:t>
            </w:r>
            <w:r w:rsidRPr="00437417">
              <w:t>o</w:t>
            </w:r>
            <w:r>
              <w:t>madi tijesta</w:t>
            </w:r>
            <w:r w:rsidRPr="00437417">
              <w:t xml:space="preserve"> </w:t>
            </w:r>
            <w:r>
              <w:t>padaju</w:t>
            </w:r>
            <w:r w:rsidRPr="00437417">
              <w:t xml:space="preserve"> u prostor između </w:t>
            </w:r>
            <w:proofErr w:type="spellStart"/>
            <w:r w:rsidRPr="00437417">
              <w:t>stožca</w:t>
            </w:r>
            <w:proofErr w:type="spellEnd"/>
            <w:r w:rsidRPr="00437417">
              <w:t xml:space="preserve">  i spiralne vodilice</w:t>
            </w:r>
            <w:r>
              <w:t>.</w:t>
            </w:r>
          </w:p>
          <w:p w:rsidR="00484AAE" w:rsidRPr="00437417" w:rsidRDefault="00484AAE" w:rsidP="00B26F12">
            <w:pPr>
              <w:spacing w:after="200" w:line="276" w:lineRule="auto"/>
            </w:pPr>
            <w:r>
              <w:t>O</w:t>
            </w:r>
            <w:r w:rsidRPr="00437417">
              <w:t xml:space="preserve">kretanjem </w:t>
            </w:r>
            <w:proofErr w:type="spellStart"/>
            <w:r w:rsidRPr="00437417">
              <w:t>stožca</w:t>
            </w:r>
            <w:proofErr w:type="spellEnd"/>
            <w:r w:rsidRPr="00437417">
              <w:t xml:space="preserve"> komadi tijesta se podižu uz vodilice i na taj način dobivaju okrugli oblik</w:t>
            </w:r>
            <w:r>
              <w:t>.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7.MEĐU-O</w:t>
            </w:r>
            <w:r w:rsidR="00484AAE">
              <w:t>DMARANJE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INTERMEDIJARNA KOMORA</w:t>
            </w:r>
          </w:p>
        </w:tc>
        <w:tc>
          <w:tcPr>
            <w:tcW w:w="3686" w:type="dxa"/>
          </w:tcPr>
          <w:p w:rsidR="00484AAE" w:rsidRDefault="00484AAE" w:rsidP="00B26F12"/>
          <w:p w:rsidR="00484AAE" w:rsidRDefault="00484AAE" w:rsidP="00B26F12">
            <w:r w:rsidRPr="00A3380F">
              <w:rPr>
                <w:noProof/>
                <w:lang w:eastAsia="hr-HR"/>
              </w:rPr>
              <w:drawing>
                <wp:inline distT="0" distB="0" distL="0" distR="0" wp14:anchorId="0E2E3DF2" wp14:editId="1F0B1A53">
                  <wp:extent cx="2409825" cy="2343150"/>
                  <wp:effectExtent l="19050" t="0" r="9525" b="0"/>
                  <wp:docPr id="11" name="Slika 3" descr="C:\Users\hr\Desktop\pek. oprema\INTERMEDIJALNA-KOMORA-DYNAMIC_lar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hr\Desktop\pek. oprema\INTERMEDIJALNA-KOMORA-DYNAMIC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</w:tc>
        <w:tc>
          <w:tcPr>
            <w:tcW w:w="3118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Radi na principu putujućih košarica, koje pokreće beskonačni transportni lanac.</w:t>
            </w:r>
          </w:p>
          <w:p w:rsidR="00484AAE" w:rsidRDefault="00484AAE" w:rsidP="00B26F12">
            <w:r>
              <w:t>Okrugli komadi tijesta pune košarice i putuju kroz komoru 12-15min.</w:t>
            </w:r>
          </w:p>
          <w:p w:rsidR="00484AAE" w:rsidRDefault="00484AAE" w:rsidP="00B26F12">
            <w:r>
              <w:t>Uvjeti:</w:t>
            </w:r>
          </w:p>
          <w:p w:rsidR="00484AAE" w:rsidRDefault="00484AAE" w:rsidP="00B26F12">
            <w:r>
              <w:t>Relativna vlažnost 75 %</w:t>
            </w:r>
          </w:p>
          <w:p w:rsidR="00484AAE" w:rsidRDefault="00484AAE" w:rsidP="00B26F12">
            <w:r>
              <w:t>Temperatura 28-30°C</w:t>
            </w: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8.</w:t>
            </w:r>
            <w:r w:rsidR="00484AAE">
              <w:t>ZAVRŠNO OBLIKOVANJE</w:t>
            </w:r>
          </w:p>
          <w:p w:rsidR="00484AAE" w:rsidRDefault="00484AAE" w:rsidP="00B26F12"/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STROJ ZA DUGULJASTO OBLIKOVANJE</w:t>
            </w:r>
          </w:p>
          <w:p w:rsidR="00484AAE" w:rsidRDefault="00484AAE" w:rsidP="00B26F12">
            <w:r>
              <w:t xml:space="preserve">( </w:t>
            </w:r>
            <w:proofErr w:type="spellStart"/>
            <w:r>
              <w:t>Frkalica</w:t>
            </w:r>
            <w:proofErr w:type="spellEnd"/>
            <w:r>
              <w:t xml:space="preserve"> )</w:t>
            </w:r>
          </w:p>
        </w:tc>
        <w:tc>
          <w:tcPr>
            <w:tcW w:w="3686" w:type="dxa"/>
          </w:tcPr>
          <w:p w:rsidR="00484AAE" w:rsidRDefault="00484AAE" w:rsidP="00B26F12">
            <w:r w:rsidRPr="0067664E">
              <w:rPr>
                <w:noProof/>
                <w:lang w:eastAsia="hr-HR"/>
              </w:rPr>
              <w:drawing>
                <wp:inline distT="0" distB="0" distL="0" distR="0" wp14:anchorId="07FD987B" wp14:editId="26CF4E3F">
                  <wp:extent cx="2365211" cy="1873250"/>
                  <wp:effectExtent l="0" t="0" r="0" b="0"/>
                  <wp:docPr id="3" name="Slika 3" descr="C:\Users\hr\Desktop\TEHN. ZAN. II razred\img01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hr\Desktop\TEHN. ZAN. II razred\img0145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08" cy="187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84AAE" w:rsidRDefault="00484AAE" w:rsidP="00B26F12"/>
          <w:p w:rsidR="00484AAE" w:rsidRDefault="00484AAE" w:rsidP="00B26F12"/>
          <w:p w:rsidR="00484AAE" w:rsidRPr="00BC4A49" w:rsidRDefault="00484AAE" w:rsidP="00B26F12">
            <w:r w:rsidRPr="00BC4A49">
              <w:t>Tijesto prolazi između dva para valjaka i nastaje tjestena pogača</w:t>
            </w:r>
          </w:p>
          <w:p w:rsidR="00484AAE" w:rsidRPr="00BC4A49" w:rsidRDefault="00484AAE" w:rsidP="00B26F12">
            <w:r w:rsidRPr="00BC4A49">
              <w:t>Tjestena pogača prolazi između donjeg i gornjeg platna  i savija se u obliku cilindra</w:t>
            </w:r>
            <w:r>
              <w:t>.</w:t>
            </w:r>
          </w:p>
          <w:p w:rsidR="00484AAE" w:rsidRPr="00BC4A49" w:rsidRDefault="00484AAE" w:rsidP="00B26F12">
            <w:r w:rsidRPr="00BC4A49">
              <w:t>Platna se kreću u suprotnom smjeru tako da dolazi do frkanja tijesta</w:t>
            </w:r>
          </w:p>
          <w:p w:rsidR="00484AAE" w:rsidRDefault="00484AAE" w:rsidP="00B26F12"/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884AAD" w:rsidP="00B26F12">
            <w:r>
              <w:t>9.</w:t>
            </w:r>
            <w:r w:rsidR="00484AAE">
              <w:t>ZAVRŠNA FERMEN-</w:t>
            </w:r>
          </w:p>
          <w:p w:rsidR="00484AAE" w:rsidRDefault="00484AAE" w:rsidP="00B26F12">
            <w:r>
              <w:t>TACIJA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AUTOMATSKA KOMORA ZA FERMENTACIJU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STATIČKA KOMORA ZA FERMENTACIJU</w:t>
            </w:r>
          </w:p>
        </w:tc>
        <w:tc>
          <w:tcPr>
            <w:tcW w:w="3686" w:type="dxa"/>
          </w:tcPr>
          <w:p w:rsidR="00484AAE" w:rsidRDefault="00484AAE" w:rsidP="00B26F12"/>
          <w:p w:rsidR="00484AAE" w:rsidRDefault="00484AAE" w:rsidP="00B26F12">
            <w:r w:rsidRPr="006C5E43">
              <w:rPr>
                <w:noProof/>
                <w:lang w:eastAsia="hr-HR"/>
              </w:rPr>
              <w:drawing>
                <wp:inline distT="0" distB="0" distL="0" distR="0" wp14:anchorId="79F99D20" wp14:editId="780DD772">
                  <wp:extent cx="2399665" cy="1680783"/>
                  <wp:effectExtent l="0" t="0" r="635" b="0"/>
                  <wp:docPr id="12" name="Picture 44" descr="DSCN0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4" descr="DSCN0367"/>
                          <pic:cNvPicPr/>
                        </pic:nvPicPr>
                        <pic:blipFill>
                          <a:blip r:embed="rId15" cstate="print">
                            <a:lum bright="-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91" cy="168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  <w:p w:rsidR="00484AAE" w:rsidRDefault="00484AAE" w:rsidP="00B26F12"/>
          <w:p w:rsidR="00484AAE" w:rsidRDefault="00484AAE" w:rsidP="00B26F12">
            <w:r w:rsidRPr="006C5E43">
              <w:rPr>
                <w:noProof/>
                <w:lang w:eastAsia="hr-HR"/>
              </w:rPr>
              <w:drawing>
                <wp:inline distT="0" distB="0" distL="0" distR="0" wp14:anchorId="460F3650" wp14:editId="50A36551">
                  <wp:extent cx="2174240" cy="1362075"/>
                  <wp:effectExtent l="0" t="0" r="0" b="9525"/>
                  <wp:docPr id="14" name="Picture 43" descr="m (9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3" descr="m (97)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</w:tc>
        <w:tc>
          <w:tcPr>
            <w:tcW w:w="3118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Pr="006C5E43" w:rsidRDefault="00484AAE" w:rsidP="00B26F12">
            <w:r>
              <w:t>Rade n</w:t>
            </w:r>
            <w:r w:rsidRPr="006C5E43">
              <w:t>a principu putujućih kolijevki koje nose duguljasto oblikovane komade tijesta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 w:rsidRPr="001A28DE">
              <w:t>Završno oblikovani komadi tijesta stavljaju se na plehove i slažu na kolica, koja se ubacuju u prostor komore</w:t>
            </w:r>
          </w:p>
        </w:tc>
      </w:tr>
      <w:tr w:rsidR="00484AAE" w:rsidTr="00E4155C">
        <w:tc>
          <w:tcPr>
            <w:tcW w:w="1555" w:type="dxa"/>
          </w:tcPr>
          <w:p w:rsidR="00484AAE" w:rsidRDefault="00884AAD" w:rsidP="00B26F12">
            <w:r>
              <w:lastRenderedPageBreak/>
              <w:t>10.</w:t>
            </w:r>
            <w:r w:rsidR="00484AAE">
              <w:t>PRIPREMA TIJESTA</w:t>
            </w:r>
          </w:p>
          <w:p w:rsidR="00484AAE" w:rsidRDefault="00484AAE" w:rsidP="00B26F12">
            <w:r>
              <w:t>ZA PEČENJE</w:t>
            </w:r>
          </w:p>
        </w:tc>
        <w:tc>
          <w:tcPr>
            <w:tcW w:w="1842" w:type="dxa"/>
          </w:tcPr>
          <w:p w:rsidR="00484AAE" w:rsidRDefault="00484AAE" w:rsidP="00B26F12">
            <w:r>
              <w:t>NAREZIVAČ</w:t>
            </w:r>
          </w:p>
        </w:tc>
        <w:tc>
          <w:tcPr>
            <w:tcW w:w="3686" w:type="dxa"/>
          </w:tcPr>
          <w:p w:rsidR="00484AAE" w:rsidRDefault="00484AAE" w:rsidP="00B26F12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772AE7E" wp14:editId="759CD7FC">
                  <wp:extent cx="1875306" cy="857250"/>
                  <wp:effectExtent l="0" t="0" r="0" b="0"/>
                  <wp:docPr id="17" name="Slika 1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75" cy="88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84AAE" w:rsidRDefault="00484AAE" w:rsidP="00B26F12">
            <w:proofErr w:type="spellStart"/>
            <w:r>
              <w:t>Narezivač</w:t>
            </w:r>
            <w:proofErr w:type="spellEnd"/>
            <w:r>
              <w:t xml:space="preserve"> postavljen na ulazu u tunelsku peć - narezuje se tijesto po sredini ili s nekoliko kosih crta da se spriječi pucanje kore i postigne željeni izgled kruha</w:t>
            </w:r>
          </w:p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 xml:space="preserve"> </w:t>
            </w:r>
            <w:r w:rsidR="00884AAD">
              <w:t>11.</w:t>
            </w:r>
            <w:r>
              <w:t>PEČENJE</w:t>
            </w:r>
          </w:p>
          <w:p w:rsidR="00484AAE" w:rsidRDefault="00484AAE" w:rsidP="00B26F12"/>
        </w:tc>
        <w:tc>
          <w:tcPr>
            <w:tcW w:w="1842" w:type="dxa"/>
          </w:tcPr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TUNELSKA PEĆ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ETAŽNA PEĆ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r>
              <w:t>ROTO PEĆ</w:t>
            </w:r>
          </w:p>
        </w:tc>
        <w:tc>
          <w:tcPr>
            <w:tcW w:w="3686" w:type="dxa"/>
          </w:tcPr>
          <w:p w:rsidR="00484AAE" w:rsidRDefault="00484AAE" w:rsidP="00B26F12"/>
          <w:p w:rsidR="00484AAE" w:rsidRDefault="00484AAE" w:rsidP="00B26F12">
            <w:r w:rsidRPr="001A28DE">
              <w:rPr>
                <w:noProof/>
                <w:lang w:eastAsia="hr-HR"/>
              </w:rPr>
              <w:drawing>
                <wp:inline distT="0" distB="0" distL="0" distR="0" wp14:anchorId="1D16D1F0" wp14:editId="0F80B38A">
                  <wp:extent cx="2603219" cy="1219045"/>
                  <wp:effectExtent l="0" t="0" r="6985" b="635"/>
                  <wp:docPr id="15" name="Picture 6" descr="http://www.omrcen.hr/sites/default/files/1therm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http://www.omrcen.hr/sites/default/files/1therm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607" cy="123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>
            <w:pPr>
              <w:jc w:val="center"/>
            </w:pPr>
            <w:r w:rsidRPr="001A28DE">
              <w:rPr>
                <w:noProof/>
                <w:lang w:eastAsia="hr-HR"/>
              </w:rPr>
              <w:drawing>
                <wp:inline distT="0" distB="0" distL="0" distR="0" wp14:anchorId="57747652" wp14:editId="29EC02AE">
                  <wp:extent cx="2115820" cy="1587722"/>
                  <wp:effectExtent l="0" t="0" r="0" b="0"/>
                  <wp:docPr id="2049" name="Picture 1" descr="C:\Users\Korisnik\Desktop\dadex-mini-el-pekarska-pec-16-plehova-400x600mm-fermen-komorom-slika-78607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C:\Users\Korisnik\Desktop\dadex-mini-el-pekarska-pec-16-plehova-400x600mm-fermen-komorom-slika-78607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65" cy="15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  <w:p w:rsidR="00484AAE" w:rsidRDefault="00484AAE" w:rsidP="00B26F12"/>
          <w:p w:rsidR="00484AAE" w:rsidRDefault="00484AAE" w:rsidP="00B26F12">
            <w:pPr>
              <w:jc w:val="center"/>
            </w:pPr>
            <w:r w:rsidRPr="001A28DE">
              <w:rPr>
                <w:noProof/>
                <w:lang w:eastAsia="hr-HR"/>
              </w:rPr>
              <w:drawing>
                <wp:inline distT="0" distB="0" distL="0" distR="0" wp14:anchorId="5E2F8D59" wp14:editId="614E7BC0">
                  <wp:extent cx="1519238" cy="2025650"/>
                  <wp:effectExtent l="0" t="0" r="5080" b="0"/>
                  <wp:docPr id="2050" name="Picture 2" descr="C:\Users\Korisnik\Desktop\SLIKE\SLIKE iz pekare\143385630846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Korisnik\Desktop\SLIKE\SLIKE iz pekare\143385630846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28" cy="2031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AAE" w:rsidRDefault="00484AAE" w:rsidP="00B26F12"/>
        </w:tc>
        <w:tc>
          <w:tcPr>
            <w:tcW w:w="3118" w:type="dxa"/>
          </w:tcPr>
          <w:p w:rsidR="00484AAE" w:rsidRPr="001A28DE" w:rsidRDefault="00484AAE" w:rsidP="00B26F12">
            <w:r>
              <w:t>Beskonačna čelična traka</w:t>
            </w:r>
            <w:r w:rsidRPr="001A28DE">
              <w:t xml:space="preserve"> </w:t>
            </w:r>
            <w:r>
              <w:t xml:space="preserve">transportira tjestene komade </w:t>
            </w:r>
          </w:p>
          <w:p w:rsidR="00484AAE" w:rsidRPr="001A28DE" w:rsidRDefault="00484AAE" w:rsidP="00B26F12">
            <w:r w:rsidRPr="001A28DE">
              <w:t>kroz različite temperaturne zone</w:t>
            </w:r>
            <w:r w:rsidRPr="001A28DE">
              <w:rPr>
                <w:lang w:val="en-US"/>
              </w:rPr>
              <w:t>:</w:t>
            </w:r>
          </w:p>
          <w:p w:rsidR="00484AAE" w:rsidRPr="001A28DE" w:rsidRDefault="00484AAE" w:rsidP="00B26F12">
            <w:r>
              <w:rPr>
                <w:lang w:val="en-US"/>
              </w:rPr>
              <w:t xml:space="preserve"> </w:t>
            </w:r>
            <w:r w:rsidRPr="001A28DE">
              <w:rPr>
                <w:lang w:val="en-US"/>
              </w:rPr>
              <w:t xml:space="preserve">Zona </w:t>
            </w:r>
            <w:proofErr w:type="spellStart"/>
            <w:r w:rsidRPr="001A28DE">
              <w:rPr>
                <w:lang w:val="en-US"/>
              </w:rPr>
              <w:t>vlaženja</w:t>
            </w:r>
            <w:proofErr w:type="spellEnd"/>
            <w:r w:rsidRPr="001A28DE">
              <w:rPr>
                <w:lang w:val="en-US"/>
              </w:rPr>
              <w:t xml:space="preserve"> - 230-240°C</w:t>
            </w:r>
          </w:p>
          <w:p w:rsidR="00484AAE" w:rsidRPr="001A28DE" w:rsidRDefault="00484AAE" w:rsidP="00B26F12">
            <w:r>
              <w:rPr>
                <w:lang w:val="en-US"/>
              </w:rPr>
              <w:t xml:space="preserve">   </w:t>
            </w:r>
            <w:r w:rsidRPr="001A28DE">
              <w:rPr>
                <w:lang w:val="en-US"/>
              </w:rPr>
              <w:t xml:space="preserve">Zona </w:t>
            </w:r>
            <w:proofErr w:type="spellStart"/>
            <w:r w:rsidRPr="001A28DE">
              <w:rPr>
                <w:lang w:val="en-US"/>
              </w:rPr>
              <w:t>intezivnog</w:t>
            </w:r>
            <w:proofErr w:type="spellEnd"/>
            <w:r w:rsidRPr="001A28DE">
              <w:rPr>
                <w:lang w:val="en-US"/>
              </w:rPr>
              <w:t xml:space="preserve"> </w:t>
            </w:r>
            <w:proofErr w:type="spellStart"/>
            <w:r w:rsidRPr="001A28DE">
              <w:rPr>
                <w:lang w:val="en-US"/>
              </w:rPr>
              <w:t>zagrijavanja</w:t>
            </w:r>
            <w:proofErr w:type="spellEnd"/>
            <w:r w:rsidRPr="001A28DE">
              <w:rPr>
                <w:lang w:val="en-US"/>
              </w:rPr>
              <w:t xml:space="preserve"> – 270-280°C</w:t>
            </w:r>
          </w:p>
          <w:p w:rsidR="00484AAE" w:rsidRPr="001A28DE" w:rsidRDefault="00484AAE" w:rsidP="00B26F12">
            <w:r>
              <w:rPr>
                <w:lang w:val="en-US"/>
              </w:rPr>
              <w:t xml:space="preserve">  </w:t>
            </w:r>
            <w:r w:rsidRPr="001A28DE">
              <w:rPr>
                <w:lang w:val="en-US"/>
              </w:rPr>
              <w:t xml:space="preserve"> </w:t>
            </w:r>
            <w:proofErr w:type="spellStart"/>
            <w:r w:rsidRPr="001A28DE">
              <w:rPr>
                <w:lang w:val="en-US"/>
              </w:rPr>
              <w:t>Izlazna</w:t>
            </w:r>
            <w:proofErr w:type="spellEnd"/>
            <w:r w:rsidRPr="001A28DE">
              <w:rPr>
                <w:lang w:val="en-US"/>
              </w:rPr>
              <w:t xml:space="preserve"> zona – 250°C</w:t>
            </w:r>
          </w:p>
          <w:p w:rsidR="00484AAE" w:rsidRPr="001A28DE" w:rsidRDefault="00484AAE" w:rsidP="00B26F12">
            <w:r>
              <w:t xml:space="preserve">Brzina kretanja </w:t>
            </w:r>
            <w:r w:rsidRPr="001A28DE">
              <w:t xml:space="preserve">trake </w:t>
            </w:r>
          </w:p>
          <w:p w:rsidR="00484AAE" w:rsidRPr="001A28DE" w:rsidRDefault="00484AAE" w:rsidP="00B26F12">
            <w:r w:rsidRPr="001A28DE">
              <w:t>može se regulirati,</w:t>
            </w:r>
          </w:p>
          <w:p w:rsidR="00484AAE" w:rsidRPr="001A28DE" w:rsidRDefault="00484AAE" w:rsidP="00B26F12">
            <w:r w:rsidRPr="001A28DE">
              <w:t xml:space="preserve">a time i vrijeme trajanja </w:t>
            </w:r>
          </w:p>
          <w:p w:rsidR="00484AAE" w:rsidRPr="001A28DE" w:rsidRDefault="00484AAE" w:rsidP="00B26F12">
            <w:r w:rsidRPr="001A28DE">
              <w:rPr>
                <w:lang w:val="en-US"/>
              </w:rPr>
              <w:t xml:space="preserve">     </w:t>
            </w:r>
            <w:r w:rsidRPr="001A28DE">
              <w:t>pečenja.</w:t>
            </w:r>
          </w:p>
          <w:p w:rsidR="00484AAE" w:rsidRDefault="00484AAE" w:rsidP="00B26F12"/>
          <w:p w:rsidR="00484AAE" w:rsidRDefault="00484AAE" w:rsidP="00B26F12"/>
          <w:p w:rsidR="00484AAE" w:rsidRPr="00120E25" w:rsidRDefault="00484AAE" w:rsidP="00B26F12">
            <w:r w:rsidRPr="00120E25">
              <w:t>Radi na principu zagrijavanja etaža i s gornje i donje strane</w:t>
            </w:r>
            <w:r>
              <w:t>. Donji dio svake etaže obložen je šamotnim pločama</w:t>
            </w:r>
          </w:p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Default="00484AAE" w:rsidP="00B26F12"/>
          <w:p w:rsidR="00484AAE" w:rsidRPr="00DF74E7" w:rsidRDefault="00484AAE" w:rsidP="00B26F12">
            <w:r w:rsidRPr="00DF74E7">
              <w:t>Radi na principu rotiranja kolica i str</w:t>
            </w:r>
            <w:r>
              <w:t xml:space="preserve">ujanja vrućeg zraka </w:t>
            </w:r>
            <w:r w:rsidRPr="00DF74E7">
              <w:t>oko kolica na koj</w:t>
            </w:r>
            <w:r>
              <w:t>ima se nalaze plehovi s</w:t>
            </w:r>
            <w:r w:rsidRPr="00DF74E7">
              <w:t xml:space="preserve"> proizvodima. </w:t>
            </w:r>
          </w:p>
          <w:p w:rsidR="00484AAE" w:rsidRDefault="00484AAE" w:rsidP="00B26F12"/>
          <w:p w:rsidR="00484AAE" w:rsidRDefault="00484AAE" w:rsidP="00B26F12"/>
        </w:tc>
      </w:tr>
      <w:tr w:rsidR="00484AAE" w:rsidTr="00E4155C">
        <w:tc>
          <w:tcPr>
            <w:tcW w:w="1555" w:type="dxa"/>
          </w:tcPr>
          <w:p w:rsidR="00484AAE" w:rsidRDefault="00484AAE" w:rsidP="00B26F12"/>
          <w:p w:rsidR="00484AAE" w:rsidRDefault="00884AAD" w:rsidP="00B26F12">
            <w:r>
              <w:t>12.</w:t>
            </w:r>
            <w:r w:rsidR="00484AAE">
              <w:t>HLAĐENJE</w:t>
            </w:r>
          </w:p>
        </w:tc>
        <w:tc>
          <w:tcPr>
            <w:tcW w:w="1842" w:type="dxa"/>
          </w:tcPr>
          <w:p w:rsidR="00484AAE" w:rsidRDefault="00484AAE" w:rsidP="00B26F12"/>
          <w:p w:rsidR="00484AAE" w:rsidRDefault="00484AAE" w:rsidP="00B26F12">
            <w:r>
              <w:t>DRVENE REŠETKE</w:t>
            </w:r>
          </w:p>
          <w:p w:rsidR="00484AAE" w:rsidRDefault="00484AAE" w:rsidP="00B26F12"/>
          <w:p w:rsidR="00484AAE" w:rsidRDefault="00484AAE" w:rsidP="00B26F12">
            <w:r>
              <w:t>SUSTAV ZA HLAĐENJE I TRANSPORT KRUHA</w:t>
            </w:r>
          </w:p>
          <w:p w:rsidR="00484AAE" w:rsidRDefault="00484AAE" w:rsidP="00B26F12"/>
          <w:p w:rsidR="00484AAE" w:rsidRDefault="00484AAE" w:rsidP="00B26F12"/>
        </w:tc>
        <w:tc>
          <w:tcPr>
            <w:tcW w:w="3686" w:type="dxa"/>
          </w:tcPr>
          <w:p w:rsidR="00484AAE" w:rsidRDefault="00484AAE" w:rsidP="00B26F12">
            <w:pPr>
              <w:rPr>
                <w:noProof/>
                <w:lang w:eastAsia="hr-HR"/>
              </w:rPr>
            </w:pPr>
          </w:p>
          <w:p w:rsidR="00484AAE" w:rsidRDefault="00484AAE" w:rsidP="00B26F12">
            <w:r>
              <w:rPr>
                <w:noProof/>
                <w:lang w:eastAsia="hr-HR"/>
              </w:rPr>
              <w:drawing>
                <wp:inline distT="0" distB="0" distL="0" distR="0" wp14:anchorId="1AEE6E96" wp14:editId="4815314E">
                  <wp:extent cx="865148" cy="1160145"/>
                  <wp:effectExtent l="0" t="0" r="0" b="1905"/>
                  <wp:docPr id="13" name="Slika 13" descr="Slikovni rezultat za kolica za hlađenje kru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kolica za hlađenje kru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012" cy="120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r-HR"/>
              </w:rPr>
              <w:t xml:space="preserve">      </w:t>
            </w:r>
            <w:r>
              <w:rPr>
                <w:noProof/>
                <w:lang w:eastAsia="hr-HR"/>
              </w:rPr>
              <w:drawing>
                <wp:inline distT="0" distB="0" distL="0" distR="0" wp14:anchorId="70115BBE" wp14:editId="64F98321">
                  <wp:extent cx="1055336" cy="1157605"/>
                  <wp:effectExtent l="0" t="0" r="0" b="4445"/>
                  <wp:docPr id="16" name="Slika 16" descr="SKMBT_C2500705280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MBT_C2500705280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43" cy="117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84AAE" w:rsidRDefault="00484AAE" w:rsidP="00B26F12"/>
          <w:p w:rsidR="00484AAE" w:rsidRDefault="00484AAE" w:rsidP="00B26F12">
            <w:r>
              <w:t xml:space="preserve">Radi na principu strujanja zraka na sobnoj temperaturi 2-5 sati ili </w:t>
            </w:r>
          </w:p>
          <w:p w:rsidR="00484AAE" w:rsidRDefault="00484AAE" w:rsidP="00B26F12">
            <w:r>
              <w:t>30-40min na spiralnim transportnim trakama u posebnim prostorijama u mikroklimatski uvjetima</w:t>
            </w:r>
          </w:p>
        </w:tc>
      </w:tr>
    </w:tbl>
    <w:p w:rsidR="00E4155C" w:rsidRDefault="00E4155C" w:rsidP="00E4155C"/>
    <w:p w:rsidR="00E4155C" w:rsidRDefault="00E4155C" w:rsidP="00E4155C"/>
    <w:p w:rsidR="00E4155C" w:rsidRDefault="00E4155C" w:rsidP="00E4155C"/>
    <w:p w:rsidR="00E4155C" w:rsidRDefault="00E4155C" w:rsidP="00E4155C"/>
    <w:p w:rsidR="00E4155C" w:rsidRDefault="00E4155C" w:rsidP="00E4155C"/>
    <w:p w:rsidR="00484AAE" w:rsidRDefault="00484AAE" w:rsidP="00484AAE"/>
    <w:p w:rsidR="002F6DE5" w:rsidRDefault="002F6DE5"/>
    <w:sectPr w:rsidR="002F6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84F5D"/>
    <w:multiLevelType w:val="hybridMultilevel"/>
    <w:tmpl w:val="DAEAC2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1E7"/>
    <w:rsid w:val="002751E7"/>
    <w:rsid w:val="002E679B"/>
    <w:rsid w:val="002F6DE5"/>
    <w:rsid w:val="003417D7"/>
    <w:rsid w:val="00484AAE"/>
    <w:rsid w:val="007B5BC3"/>
    <w:rsid w:val="00884AAD"/>
    <w:rsid w:val="00C77042"/>
    <w:rsid w:val="00D550A1"/>
    <w:rsid w:val="00E4155C"/>
    <w:rsid w:val="00EF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E5737"/>
  <w15:chartTrackingRefBased/>
  <w15:docId w15:val="{C2D52364-7072-484F-B5FE-429682E34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AA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84AAE"/>
    <w:pPr>
      <w:ind w:left="720"/>
      <w:contextualSpacing/>
    </w:pPr>
  </w:style>
  <w:style w:type="table" w:styleId="Reetkatablice">
    <w:name w:val="Table Grid"/>
    <w:basedOn w:val="Obinatablica"/>
    <w:uiPriority w:val="39"/>
    <w:rsid w:val="00484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34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A3904-D19A-4096-8023-8C67C56B0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Linda Segarić</cp:lastModifiedBy>
  <cp:revision>9</cp:revision>
  <dcterms:created xsi:type="dcterms:W3CDTF">2020-02-05T23:54:00Z</dcterms:created>
  <dcterms:modified xsi:type="dcterms:W3CDTF">2022-01-13T22:31:00Z</dcterms:modified>
</cp:coreProperties>
</file>